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РОССИЙСКАЯ ФЕДЕРАЦИЯ</w:t>
      </w:r>
      <w:r w:rsidRPr="006541F3">
        <w:rPr>
          <w:rFonts w:ascii="Times New Roman" w:eastAsia="Times New Roman" w:hAnsi="Times New Roman" w:cs="Times New Roman"/>
          <w:spacing w:val="2"/>
          <w:sz w:val="20"/>
          <w:szCs w:val="20"/>
          <w:lang w:eastAsia="ru-RU"/>
        </w:rPr>
        <w:br/>
        <w:t>ФЕДЕРАЛЬНЫЙ ЗАКОН</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b/>
          <w:spacing w:val="2"/>
          <w:sz w:val="20"/>
          <w:szCs w:val="20"/>
          <w:lang w:eastAsia="ru-RU"/>
        </w:rPr>
        <w:t>О профессиональных союзах, их правах и гарантиях деятельности</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 изменениями на 3 июля 2016 года)</w:t>
      </w:r>
      <w:r w:rsidRPr="006541F3">
        <w:rPr>
          <w:rFonts w:ascii="Times New Roman" w:eastAsia="Times New Roman" w:hAnsi="Times New Roman" w:cs="Times New Roman"/>
          <w:spacing w:val="2"/>
          <w:sz w:val="20"/>
          <w:szCs w:val="20"/>
          <w:lang w:eastAsia="ru-RU"/>
        </w:rPr>
        <w:br/>
        <w:t>(редакция, действующая с 1 января 2017 года)</w:t>
      </w:r>
    </w:p>
    <w:p w:rsid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_____________________________________________________________</w:t>
      </w:r>
      <w:r>
        <w:rPr>
          <w:rFonts w:ascii="Times New Roman" w:eastAsia="Times New Roman" w:hAnsi="Times New Roman" w:cs="Times New Roman"/>
          <w:spacing w:val="2"/>
          <w:sz w:val="20"/>
          <w:szCs w:val="20"/>
          <w:lang w:eastAsia="ru-RU"/>
        </w:rPr>
        <w:t>__________________________</w:t>
      </w:r>
      <w:r w:rsidRPr="006541F3">
        <w:rPr>
          <w:rFonts w:ascii="Times New Roman" w:eastAsia="Times New Roman" w:hAnsi="Times New Roman" w:cs="Times New Roman"/>
          <w:spacing w:val="2"/>
          <w:sz w:val="20"/>
          <w:szCs w:val="20"/>
          <w:lang w:eastAsia="ru-RU"/>
        </w:rPr>
        <w:t>_______</w:t>
      </w:r>
      <w:r w:rsidRPr="006541F3">
        <w:rPr>
          <w:rFonts w:ascii="Times New Roman" w:eastAsia="Times New Roman" w:hAnsi="Times New Roman" w:cs="Times New Roman"/>
          <w:spacing w:val="2"/>
          <w:sz w:val="20"/>
          <w:szCs w:val="20"/>
          <w:lang w:eastAsia="ru-RU"/>
        </w:rPr>
        <w:br/>
      </w:r>
    </w:p>
    <w:p w:rsidR="006541F3" w:rsidRDefault="006541F3" w:rsidP="006541F3">
      <w:pPr>
        <w:shd w:val="clear" w:color="auto" w:fill="FFFFFF"/>
        <w:spacing w:after="0" w:line="240" w:lineRule="auto"/>
        <w:jc w:val="right"/>
        <w:textAlignment w:val="baseline"/>
        <w:rPr>
          <w:rFonts w:ascii="Times New Roman" w:eastAsia="Times New Roman" w:hAnsi="Times New Roman" w:cs="Times New Roman"/>
          <w:spacing w:val="2"/>
          <w:sz w:val="20"/>
          <w:szCs w:val="20"/>
          <w:lang w:eastAsia="ru-RU"/>
        </w:rPr>
      </w:pPr>
    </w:p>
    <w:p w:rsidR="006541F3" w:rsidRDefault="006541F3" w:rsidP="006541F3">
      <w:pPr>
        <w:shd w:val="clear" w:color="auto" w:fill="FFFFFF"/>
        <w:spacing w:after="0" w:line="240" w:lineRule="auto"/>
        <w:jc w:val="right"/>
        <w:textAlignment w:val="baseline"/>
        <w:rPr>
          <w:rFonts w:ascii="Times New Roman" w:eastAsia="Times New Roman" w:hAnsi="Times New Roman" w:cs="Times New Roman"/>
          <w:spacing w:val="2"/>
          <w:sz w:val="20"/>
          <w:szCs w:val="20"/>
          <w:lang w:eastAsia="ru-RU"/>
        </w:rPr>
      </w:pPr>
      <w:proofErr w:type="gramStart"/>
      <w:r>
        <w:rPr>
          <w:rFonts w:ascii="Times New Roman" w:eastAsia="Times New Roman" w:hAnsi="Times New Roman" w:cs="Times New Roman"/>
          <w:spacing w:val="2"/>
          <w:sz w:val="20"/>
          <w:szCs w:val="20"/>
          <w:lang w:eastAsia="ru-RU"/>
        </w:rPr>
        <w:t>Принят</w:t>
      </w:r>
      <w:proofErr w:type="gramEnd"/>
    </w:p>
    <w:p w:rsidR="006541F3" w:rsidRDefault="006541F3" w:rsidP="006541F3">
      <w:pPr>
        <w:shd w:val="clear" w:color="auto" w:fill="FFFFFF"/>
        <w:spacing w:after="0" w:line="240" w:lineRule="auto"/>
        <w:jc w:val="right"/>
        <w:textAlignment w:val="baseline"/>
        <w:rPr>
          <w:rFonts w:ascii="Times New Roman" w:eastAsia="Times New Roman" w:hAnsi="Times New Roman" w:cs="Times New Roman"/>
          <w:spacing w:val="2"/>
          <w:sz w:val="20"/>
          <w:szCs w:val="20"/>
          <w:lang w:eastAsia="ru-RU"/>
        </w:rPr>
      </w:pPr>
    </w:p>
    <w:p w:rsidR="006541F3" w:rsidRPr="006541F3" w:rsidRDefault="006541F3" w:rsidP="006541F3">
      <w:pPr>
        <w:shd w:val="clear" w:color="auto" w:fill="FFFFFF"/>
        <w:spacing w:after="0" w:line="240" w:lineRule="auto"/>
        <w:jc w:val="right"/>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Государственной Думой</w:t>
      </w:r>
      <w:r w:rsidRPr="006541F3">
        <w:rPr>
          <w:rFonts w:ascii="Times New Roman" w:eastAsia="Times New Roman" w:hAnsi="Times New Roman" w:cs="Times New Roman"/>
          <w:spacing w:val="2"/>
          <w:sz w:val="20"/>
          <w:szCs w:val="20"/>
          <w:lang w:eastAsia="ru-RU"/>
        </w:rPr>
        <w:br/>
        <w:t>8 декабря 1995 года</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0"/>
          <w:szCs w:val="20"/>
          <w:lang w:eastAsia="ru-RU"/>
        </w:rPr>
      </w:pPr>
      <w:bookmarkStart w:id="0" w:name="_GoBack"/>
      <w:bookmarkEnd w:id="0"/>
      <w:r w:rsidRPr="006541F3">
        <w:rPr>
          <w:rFonts w:ascii="Times New Roman" w:eastAsia="Times New Roman" w:hAnsi="Times New Roman" w:cs="Times New Roman"/>
          <w:spacing w:val="2"/>
          <w:sz w:val="20"/>
          <w:szCs w:val="20"/>
          <w:lang w:eastAsia="ru-RU"/>
        </w:rPr>
        <w:t>Глава I. ОБЩИЕ ПОЛОЖЕНИЯ (статьи с 8 по 10)</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 Предмет регулирования и цели настоящего Федерального закона</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w:t>
      </w:r>
      <w:proofErr w:type="gramStart"/>
      <w:r w:rsidRPr="006541F3">
        <w:rPr>
          <w:rFonts w:ascii="Times New Roman" w:eastAsia="Times New Roman" w:hAnsi="Times New Roman" w:cs="Times New Roman"/>
          <w:spacing w:val="2"/>
          <w:sz w:val="20"/>
          <w:szCs w:val="20"/>
          <w:lang w:eastAsia="ru-RU"/>
        </w:rPr>
        <w:t>и(</w:t>
      </w:r>
      <w:proofErr w:type="gramEnd"/>
      <w:r w:rsidRPr="006541F3">
        <w:rPr>
          <w:rFonts w:ascii="Times New Roman" w:eastAsia="Times New Roman" w:hAnsi="Times New Roman" w:cs="Times New Roman"/>
          <w:spacing w:val="2"/>
          <w:sz w:val="20"/>
          <w:szCs w:val="20"/>
          <w:lang w:eastAsia="ru-RU"/>
        </w:rPr>
        <w:t>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(Часть в редакции, введенной в действие с 3 января 2015 года </w:t>
      </w:r>
      <w:hyperlink r:id="rId5"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w:t>
      </w:r>
      <w:proofErr w:type="gramEnd"/>
      <w:r w:rsidRPr="006541F3">
        <w:rPr>
          <w:rFonts w:ascii="Times New Roman" w:eastAsia="Times New Roman" w:hAnsi="Times New Roman" w:cs="Times New Roman"/>
          <w:spacing w:val="2"/>
          <w:sz w:val="20"/>
          <w:szCs w:val="20"/>
          <w:lang w:eastAsia="ru-RU"/>
        </w:rPr>
        <w:t xml:space="preserve">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 союзов соответственно.</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(Часть в редакции, введенной в действие </w:t>
      </w:r>
      <w:hyperlink r:id="rId6" w:history="1">
        <w:r w:rsidRPr="006541F3">
          <w:rPr>
            <w:rFonts w:ascii="Times New Roman" w:eastAsia="Times New Roman" w:hAnsi="Times New Roman" w:cs="Times New Roman"/>
            <w:spacing w:val="2"/>
            <w:sz w:val="20"/>
            <w:szCs w:val="20"/>
            <w:u w:val="single"/>
            <w:lang w:eastAsia="ru-RU"/>
          </w:rPr>
          <w:t>Федеральным законом от 31 января 2016 года N 7-ФЗ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 Право на объединение в профсоюзы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Все профсоюзы пользуются равными правами.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Это право реализуется свободно, без предварительного разрешения.</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Граждане Российской Федерации, проживающие вне ее территории, могут состоять в российских профсоюзах.</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5. </w:t>
      </w:r>
      <w:proofErr w:type="gramStart"/>
      <w:r w:rsidRPr="006541F3">
        <w:rPr>
          <w:rFonts w:ascii="Times New Roman" w:eastAsia="Times New Roman" w:hAnsi="Times New Roman" w:cs="Times New Roman"/>
          <w:spacing w:val="2"/>
          <w:sz w:val="20"/>
          <w:szCs w:val="20"/>
          <w:lang w:eastAsia="ru-RU"/>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6541F3">
        <w:rPr>
          <w:rFonts w:ascii="Times New Roman" w:eastAsia="Times New Roman" w:hAnsi="Times New Roman" w:cs="Times New Roman"/>
          <w:spacing w:val="2"/>
          <w:sz w:val="20"/>
          <w:szCs w:val="20"/>
          <w:lang w:eastAsia="ru-RU"/>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w:t>
      </w:r>
      <w:r w:rsidRPr="006541F3">
        <w:rPr>
          <w:rFonts w:ascii="Times New Roman" w:eastAsia="Times New Roman" w:hAnsi="Times New Roman" w:cs="Times New Roman"/>
          <w:spacing w:val="2"/>
          <w:sz w:val="20"/>
          <w:szCs w:val="20"/>
          <w:lang w:eastAsia="ru-RU"/>
        </w:rPr>
        <w:lastRenderedPageBreak/>
        <w:t>объединения и организации, заключать с ними договоры, соглашения.</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3. Основные термины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____________________________________________________________________</w:t>
      </w:r>
      <w:r w:rsidRPr="006541F3">
        <w:rPr>
          <w:rFonts w:ascii="Times New Roman" w:eastAsia="Times New Roman" w:hAnsi="Times New Roman" w:cs="Times New Roman"/>
          <w:spacing w:val="2"/>
          <w:sz w:val="20"/>
          <w:szCs w:val="20"/>
          <w:lang w:eastAsia="ru-RU"/>
        </w:rPr>
        <w:br/>
        <w:t>Положения абзацев первого - восьмого настоящей статьи </w:t>
      </w:r>
      <w:r w:rsidRPr="006541F3">
        <w:rPr>
          <w:rFonts w:ascii="Times New Roman" w:eastAsia="Times New Roman" w:hAnsi="Times New Roman" w:cs="Times New Roman"/>
          <w:b/>
          <w:bCs/>
          <w:spacing w:val="2"/>
          <w:sz w:val="20"/>
          <w:szCs w:val="20"/>
          <w:lang w:eastAsia="ru-RU"/>
        </w:rPr>
        <w:t>признаны не соответствующими</w:t>
      </w:r>
      <w:r w:rsidRPr="006541F3">
        <w:rPr>
          <w:rFonts w:ascii="Times New Roman" w:eastAsia="Times New Roman" w:hAnsi="Times New Roman" w:cs="Times New Roman"/>
          <w:spacing w:val="2"/>
          <w:sz w:val="20"/>
          <w:szCs w:val="20"/>
          <w:lang w:eastAsia="ru-RU"/>
        </w:rPr>
        <w:t> </w:t>
      </w:r>
      <w:hyperlink r:id="rId7" w:history="1">
        <w:r w:rsidRPr="006541F3">
          <w:rPr>
            <w:rFonts w:ascii="Times New Roman" w:eastAsia="Times New Roman" w:hAnsi="Times New Roman" w:cs="Times New Roman"/>
            <w:spacing w:val="2"/>
            <w:sz w:val="20"/>
            <w:szCs w:val="20"/>
            <w:u w:val="single"/>
            <w:lang w:eastAsia="ru-RU"/>
          </w:rPr>
          <w:t>Конституции Российской Федерации</w:t>
        </w:r>
      </w:hyperlink>
      <w:r w:rsidRPr="006541F3">
        <w:rPr>
          <w:rFonts w:ascii="Times New Roman" w:eastAsia="Times New Roman" w:hAnsi="Times New Roman" w:cs="Times New Roman"/>
          <w:spacing w:val="2"/>
          <w:sz w:val="20"/>
          <w:szCs w:val="20"/>
          <w:lang w:eastAsia="ru-RU"/>
        </w:rPr>
        <w:t>, ее </w:t>
      </w:r>
      <w:hyperlink r:id="rId8" w:history="1">
        <w:r w:rsidRPr="006541F3">
          <w:rPr>
            <w:rFonts w:ascii="Times New Roman" w:eastAsia="Times New Roman" w:hAnsi="Times New Roman" w:cs="Times New Roman"/>
            <w:spacing w:val="2"/>
            <w:sz w:val="20"/>
            <w:szCs w:val="20"/>
            <w:u w:val="single"/>
            <w:lang w:eastAsia="ru-RU"/>
          </w:rPr>
          <w:t>статьям 15</w:t>
        </w:r>
      </w:hyperlink>
      <w:r w:rsidRPr="006541F3">
        <w:rPr>
          <w:rFonts w:ascii="Times New Roman" w:eastAsia="Times New Roman" w:hAnsi="Times New Roman" w:cs="Times New Roman"/>
          <w:spacing w:val="2"/>
          <w:sz w:val="20"/>
          <w:szCs w:val="20"/>
          <w:lang w:eastAsia="ru-RU"/>
        </w:rPr>
        <w:t> (</w:t>
      </w:r>
      <w:hyperlink r:id="rId9" w:history="1">
        <w:r w:rsidRPr="006541F3">
          <w:rPr>
            <w:rFonts w:ascii="Times New Roman" w:eastAsia="Times New Roman" w:hAnsi="Times New Roman" w:cs="Times New Roman"/>
            <w:spacing w:val="2"/>
            <w:sz w:val="20"/>
            <w:szCs w:val="20"/>
            <w:u w:val="single"/>
            <w:lang w:eastAsia="ru-RU"/>
          </w:rPr>
          <w:t>часть 4</w:t>
        </w:r>
      </w:hyperlink>
      <w:r w:rsidRPr="006541F3">
        <w:rPr>
          <w:rFonts w:ascii="Times New Roman" w:eastAsia="Times New Roman" w:hAnsi="Times New Roman" w:cs="Times New Roman"/>
          <w:spacing w:val="2"/>
          <w:sz w:val="20"/>
          <w:szCs w:val="20"/>
          <w:lang w:eastAsia="ru-RU"/>
        </w:rPr>
        <w:t>), </w:t>
      </w:r>
      <w:hyperlink r:id="rId10" w:history="1">
        <w:r w:rsidRPr="006541F3">
          <w:rPr>
            <w:rFonts w:ascii="Times New Roman" w:eastAsia="Times New Roman" w:hAnsi="Times New Roman" w:cs="Times New Roman"/>
            <w:spacing w:val="2"/>
            <w:sz w:val="20"/>
            <w:szCs w:val="20"/>
            <w:u w:val="single"/>
            <w:lang w:eastAsia="ru-RU"/>
          </w:rPr>
          <w:t>30</w:t>
        </w:r>
      </w:hyperlink>
      <w:r w:rsidRPr="006541F3">
        <w:rPr>
          <w:rFonts w:ascii="Times New Roman" w:eastAsia="Times New Roman" w:hAnsi="Times New Roman" w:cs="Times New Roman"/>
          <w:spacing w:val="2"/>
          <w:sz w:val="20"/>
          <w:szCs w:val="20"/>
          <w:lang w:eastAsia="ru-RU"/>
        </w:rPr>
        <w:t> (</w:t>
      </w:r>
      <w:hyperlink r:id="rId11" w:history="1">
        <w:r w:rsidRPr="006541F3">
          <w:rPr>
            <w:rFonts w:ascii="Times New Roman" w:eastAsia="Times New Roman" w:hAnsi="Times New Roman" w:cs="Times New Roman"/>
            <w:spacing w:val="2"/>
            <w:sz w:val="20"/>
            <w:szCs w:val="20"/>
            <w:u w:val="single"/>
            <w:lang w:eastAsia="ru-RU"/>
          </w:rPr>
          <w:t>часть 1</w:t>
        </w:r>
      </w:hyperlink>
      <w:r w:rsidRPr="006541F3">
        <w:rPr>
          <w:rFonts w:ascii="Times New Roman" w:eastAsia="Times New Roman" w:hAnsi="Times New Roman" w:cs="Times New Roman"/>
          <w:spacing w:val="2"/>
          <w:sz w:val="20"/>
          <w:szCs w:val="20"/>
          <w:lang w:eastAsia="ru-RU"/>
        </w:rPr>
        <w:t>) и </w:t>
      </w:r>
      <w:hyperlink r:id="rId12" w:history="1">
        <w:r w:rsidRPr="006541F3">
          <w:rPr>
            <w:rFonts w:ascii="Times New Roman" w:eastAsia="Times New Roman" w:hAnsi="Times New Roman" w:cs="Times New Roman"/>
            <w:spacing w:val="2"/>
            <w:sz w:val="20"/>
            <w:szCs w:val="20"/>
            <w:u w:val="single"/>
            <w:lang w:eastAsia="ru-RU"/>
          </w:rPr>
          <w:t>55</w:t>
        </w:r>
      </w:hyperlink>
      <w:r w:rsidRPr="006541F3">
        <w:rPr>
          <w:rFonts w:ascii="Times New Roman" w:eastAsia="Times New Roman" w:hAnsi="Times New Roman" w:cs="Times New Roman"/>
          <w:spacing w:val="2"/>
          <w:sz w:val="20"/>
          <w:szCs w:val="20"/>
          <w:lang w:eastAsia="ru-RU"/>
        </w:rPr>
        <w:t> (</w:t>
      </w:r>
      <w:hyperlink r:id="rId13" w:history="1">
        <w:r w:rsidRPr="006541F3">
          <w:rPr>
            <w:rFonts w:ascii="Times New Roman" w:eastAsia="Times New Roman" w:hAnsi="Times New Roman" w:cs="Times New Roman"/>
            <w:spacing w:val="2"/>
            <w:sz w:val="20"/>
            <w:szCs w:val="20"/>
            <w:u w:val="single"/>
            <w:lang w:eastAsia="ru-RU"/>
          </w:rPr>
          <w:t>часть 3</w:t>
        </w:r>
      </w:hyperlink>
      <w:r w:rsidRPr="006541F3">
        <w:rPr>
          <w:rFonts w:ascii="Times New Roman" w:eastAsia="Times New Roman" w:hAnsi="Times New Roman" w:cs="Times New Roman"/>
          <w:spacing w:val="2"/>
          <w:sz w:val="20"/>
          <w:szCs w:val="20"/>
          <w:lang w:eastAsia="ru-RU"/>
        </w:rPr>
        <w:t>), в той мере, в какой эти положения - по смыслу, придаваемому им правоприменительной практикой, - рассматриваются как устанавливающие закрытый (исчерпывающий) перечень видов профсоюзных организаций и их структурных подразделений и тем самым не позволяющие профсоюзам самостоятельно, исходя из стоящих</w:t>
      </w:r>
      <w:proofErr w:type="gramEnd"/>
      <w:r w:rsidRPr="006541F3">
        <w:rPr>
          <w:rFonts w:ascii="Times New Roman" w:eastAsia="Times New Roman" w:hAnsi="Times New Roman" w:cs="Times New Roman"/>
          <w:spacing w:val="2"/>
          <w:sz w:val="20"/>
          <w:szCs w:val="20"/>
          <w:lang w:eastAsia="ru-RU"/>
        </w:rPr>
        <w:t xml:space="preserve"> перед ними целей и задач определять свою внутреннюю (организационную) структуру, в том числе создавать профсоюзные организации и структурные подразделения профсоюзных организаций, не упомянутые в данном Федеральном законе - </w:t>
      </w:r>
      <w:hyperlink r:id="rId14" w:history="1">
        <w:r w:rsidRPr="006541F3">
          <w:rPr>
            <w:rFonts w:ascii="Times New Roman" w:eastAsia="Times New Roman" w:hAnsi="Times New Roman" w:cs="Times New Roman"/>
            <w:spacing w:val="2"/>
            <w:sz w:val="20"/>
            <w:szCs w:val="20"/>
            <w:u w:val="single"/>
            <w:lang w:eastAsia="ru-RU"/>
          </w:rPr>
          <w:t>постановление Конституционного Суда Российской Федерации от 24 октября 2013 года N 22-П</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t>____________________________________________________________________ </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br/>
        <w:t>Для целей настоящего Федерального закона применяемые термины означают:</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w:t>
      </w:r>
      <w:proofErr w:type="gramEnd"/>
      <w:r w:rsidRPr="006541F3">
        <w:rPr>
          <w:rFonts w:ascii="Times New Roman" w:eastAsia="Times New Roman" w:hAnsi="Times New Roman" w:cs="Times New Roman"/>
          <w:spacing w:val="2"/>
          <w:sz w:val="20"/>
          <w:szCs w:val="20"/>
          <w:lang w:eastAsia="ru-RU"/>
        </w:rPr>
        <w:t xml:space="preserve">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3 января 2015 года </w:t>
      </w:r>
      <w:hyperlink r:id="rId15"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w:t>
      </w:r>
      <w:proofErr w:type="gramEnd"/>
      <w:r w:rsidRPr="006541F3">
        <w:rPr>
          <w:rFonts w:ascii="Times New Roman" w:eastAsia="Times New Roman" w:hAnsi="Times New Roman" w:cs="Times New Roman"/>
          <w:spacing w:val="2"/>
          <w:sz w:val="20"/>
          <w:szCs w:val="20"/>
          <w:lang w:eastAsia="ru-RU"/>
        </w:rPr>
        <w:t xml:space="preserve">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r w:rsidRPr="006541F3">
        <w:rPr>
          <w:rFonts w:ascii="Times New Roman" w:eastAsia="Times New Roman" w:hAnsi="Times New Roman" w:cs="Times New Roman"/>
          <w:spacing w:val="2"/>
          <w:sz w:val="20"/>
          <w:szCs w:val="20"/>
          <w:lang w:eastAsia="ru-RU"/>
        </w:rPr>
        <w:br/>
        <w:t>(Абзац в редакции, введенной в действие с 3 января 2015 года </w:t>
      </w:r>
      <w:hyperlink r:id="rId16"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r w:rsidRPr="006541F3">
        <w:rPr>
          <w:rFonts w:ascii="Times New Roman" w:eastAsia="Times New Roman" w:hAnsi="Times New Roman" w:cs="Times New Roman"/>
          <w:spacing w:val="2"/>
          <w:sz w:val="20"/>
          <w:szCs w:val="20"/>
          <w:lang w:eastAsia="ru-RU"/>
        </w:rPr>
        <w:br/>
        <w:t>(Абзац в редакции, введенной в действие с 3 января 2015 года </w:t>
      </w:r>
      <w:hyperlink r:id="rId17"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межрегиональное объединение (ассоциация) организаций профсоюзов - добровольное объединение межрегиональных профсоюзов </w:t>
      </w:r>
      <w:proofErr w:type="gramStart"/>
      <w:r w:rsidRPr="006541F3">
        <w:rPr>
          <w:rFonts w:ascii="Times New Roman" w:eastAsia="Times New Roman" w:hAnsi="Times New Roman" w:cs="Times New Roman"/>
          <w:spacing w:val="2"/>
          <w:sz w:val="20"/>
          <w:szCs w:val="20"/>
          <w:lang w:eastAsia="ru-RU"/>
        </w:rPr>
        <w:t>и(</w:t>
      </w:r>
      <w:proofErr w:type="gramEnd"/>
      <w:r w:rsidRPr="006541F3">
        <w:rPr>
          <w:rFonts w:ascii="Times New Roman" w:eastAsia="Times New Roman" w:hAnsi="Times New Roman" w:cs="Times New Roman"/>
          <w:spacing w:val="2"/>
          <w:sz w:val="20"/>
          <w:szCs w:val="20"/>
          <w:lang w:eastAsia="ru-RU"/>
        </w:rPr>
        <w:t>или) территориальных объединений (ассоциаций) организаций профсоюзов, действующее на территориях менее половины субъектов Российской Федерации;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3 января 2015 года </w:t>
      </w:r>
      <w:hyperlink r:id="rId18" w:history="1">
        <w:r w:rsidRPr="006541F3">
          <w:rPr>
            <w:rFonts w:ascii="Times New Roman" w:eastAsia="Times New Roman" w:hAnsi="Times New Roman" w:cs="Times New Roman"/>
            <w:spacing w:val="2"/>
            <w:sz w:val="20"/>
            <w:szCs w:val="20"/>
            <w:u w:val="single"/>
            <w:lang w:eastAsia="ru-RU"/>
          </w:rPr>
          <w:t xml:space="preserve">Федеральным законом от 22 декабря 2014 года </w:t>
        </w:r>
        <w:r w:rsidRPr="006541F3">
          <w:rPr>
            <w:rFonts w:ascii="Times New Roman" w:eastAsia="Times New Roman" w:hAnsi="Times New Roman" w:cs="Times New Roman"/>
            <w:spacing w:val="2"/>
            <w:sz w:val="20"/>
            <w:szCs w:val="20"/>
            <w:u w:val="single"/>
            <w:lang w:eastAsia="ru-RU"/>
          </w:rPr>
          <w:lastRenderedPageBreak/>
          <w:t>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w:t>
      </w:r>
      <w:proofErr w:type="gramEnd"/>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или района;</w:t>
      </w:r>
      <w:r w:rsidRPr="006541F3">
        <w:rPr>
          <w:rFonts w:ascii="Times New Roman" w:eastAsia="Times New Roman" w:hAnsi="Times New Roman" w:cs="Times New Roman"/>
          <w:spacing w:val="2"/>
          <w:sz w:val="20"/>
          <w:szCs w:val="20"/>
          <w:lang w:eastAsia="ru-RU"/>
        </w:rPr>
        <w:br/>
        <w:t>(Абзац в редакции, введенной в действие с 3 января 2015 года </w:t>
      </w:r>
      <w:hyperlink r:id="rId19"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3 января 2015 года </w:t>
      </w:r>
      <w:hyperlink r:id="rId20"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roofErr w:type="gramEnd"/>
      <w:r w:rsidRPr="006541F3">
        <w:rPr>
          <w:rFonts w:ascii="Times New Roman" w:eastAsia="Times New Roman" w:hAnsi="Times New Roman" w:cs="Times New Roman"/>
          <w:spacing w:val="2"/>
          <w:sz w:val="20"/>
          <w:szCs w:val="20"/>
          <w:lang w:eastAsia="ru-RU"/>
        </w:rPr>
        <w:br/>
        <w:t>(Абзац в редакции, введенной в действие с 3 января 2015 года </w:t>
      </w:r>
      <w:hyperlink r:id="rId21"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организация - предприятие, учреждение, организация независимо от форм собственности и подчиненности;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1 сентября 2013 года </w:t>
      </w:r>
      <w:hyperlink r:id="rId22" w:history="1">
        <w:r w:rsidRPr="006541F3">
          <w:rPr>
            <w:rFonts w:ascii="Times New Roman" w:eastAsia="Times New Roman" w:hAnsi="Times New Roman" w:cs="Times New Roman"/>
            <w:spacing w:val="2"/>
            <w:sz w:val="20"/>
            <w:szCs w:val="20"/>
            <w:u w:val="single"/>
            <w:lang w:eastAsia="ru-RU"/>
          </w:rPr>
          <w:t>Федеральным законом от 2 июля 2013 года N 185-ФЗ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член профсоюза - лицо (работник, временно не работающий, пенсионер), состоящее в первичной профсоюзной организации.</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4. Сфера действия настоящего Федерального закона</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roofErr w:type="gramEnd"/>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30 июля 2002 года </w:t>
      </w:r>
      <w:hyperlink r:id="rId23" w:history="1">
        <w:r w:rsidRPr="006541F3">
          <w:rPr>
            <w:rFonts w:ascii="Times New Roman" w:eastAsia="Times New Roman" w:hAnsi="Times New Roman" w:cs="Times New Roman"/>
            <w:spacing w:val="2"/>
            <w:sz w:val="20"/>
            <w:szCs w:val="20"/>
            <w:u w:val="single"/>
            <w:lang w:eastAsia="ru-RU"/>
          </w:rPr>
          <w:t>Федеральным законом от 25 июля 2002 года N 116-ФЗ</w:t>
        </w:r>
      </w:hyperlink>
      <w:r w:rsidRPr="006541F3">
        <w:rPr>
          <w:rFonts w:ascii="Times New Roman" w:eastAsia="Times New Roman" w:hAnsi="Times New Roman" w:cs="Times New Roman"/>
          <w:spacing w:val="2"/>
          <w:sz w:val="20"/>
          <w:szCs w:val="20"/>
          <w:lang w:eastAsia="ru-RU"/>
        </w:rPr>
        <w:t>; в редакции, введенной в действие с 1 июля 2003 года </w:t>
      </w:r>
      <w:hyperlink r:id="rId24" w:history="1">
        <w:r w:rsidRPr="006541F3">
          <w:rPr>
            <w:rFonts w:ascii="Times New Roman" w:eastAsia="Times New Roman" w:hAnsi="Times New Roman" w:cs="Times New Roman"/>
            <w:spacing w:val="2"/>
            <w:sz w:val="20"/>
            <w:szCs w:val="20"/>
            <w:u w:val="single"/>
            <w:lang w:eastAsia="ru-RU"/>
          </w:rPr>
          <w:t>Федеральным законом от 30 июня 2003 года N 86-ФЗ</w:t>
        </w:r>
      </w:hyperlink>
      <w:r w:rsidRPr="006541F3">
        <w:rPr>
          <w:rFonts w:ascii="Times New Roman" w:eastAsia="Times New Roman" w:hAnsi="Times New Roman" w:cs="Times New Roman"/>
          <w:spacing w:val="2"/>
          <w:sz w:val="20"/>
          <w:szCs w:val="20"/>
          <w:lang w:eastAsia="ru-RU"/>
        </w:rPr>
        <w:t>; дополнен с 15 января 2011 года </w:t>
      </w:r>
      <w:hyperlink r:id="rId25" w:history="1">
        <w:r w:rsidRPr="006541F3">
          <w:rPr>
            <w:rFonts w:ascii="Times New Roman" w:eastAsia="Times New Roman" w:hAnsi="Times New Roman" w:cs="Times New Roman"/>
            <w:spacing w:val="2"/>
            <w:sz w:val="20"/>
            <w:szCs w:val="20"/>
            <w:u w:val="single"/>
            <w:lang w:eastAsia="ru-RU"/>
          </w:rPr>
          <w:t>Федеральным законом от 28 декабря 2010 года N 404-ФЗ</w:t>
        </w:r>
      </w:hyperlink>
      <w:r w:rsidRPr="006541F3">
        <w:rPr>
          <w:rFonts w:ascii="Times New Roman" w:eastAsia="Times New Roman" w:hAnsi="Times New Roman" w:cs="Times New Roman"/>
          <w:spacing w:val="2"/>
          <w:sz w:val="20"/>
          <w:szCs w:val="20"/>
          <w:lang w:eastAsia="ru-RU"/>
        </w:rPr>
        <w:t>;</w:t>
      </w:r>
      <w:proofErr w:type="gramEnd"/>
      <w:r w:rsidRPr="006541F3">
        <w:rPr>
          <w:rFonts w:ascii="Times New Roman" w:eastAsia="Times New Roman" w:hAnsi="Times New Roman" w:cs="Times New Roman"/>
          <w:spacing w:val="2"/>
          <w:sz w:val="20"/>
          <w:szCs w:val="20"/>
          <w:lang w:eastAsia="ru-RU"/>
        </w:rPr>
        <w:t xml:space="preserve"> в редакции, введенной в действие </w:t>
      </w:r>
      <w:hyperlink r:id="rId26" w:history="1">
        <w:r w:rsidRPr="006541F3">
          <w:rPr>
            <w:rFonts w:ascii="Times New Roman" w:eastAsia="Times New Roman" w:hAnsi="Times New Roman" w:cs="Times New Roman"/>
            <w:spacing w:val="2"/>
            <w:sz w:val="20"/>
            <w:szCs w:val="20"/>
            <w:u w:val="single"/>
            <w:lang w:eastAsia="ru-RU"/>
          </w:rPr>
          <w:t>Федеральным законом от 3 июля 2016 года N 227-ФЗ</w:t>
        </w:r>
      </w:hyperlink>
      <w:r w:rsidRPr="006541F3">
        <w:rPr>
          <w:rFonts w:ascii="Times New Roman" w:eastAsia="Times New Roman" w:hAnsi="Times New Roman" w:cs="Times New Roman"/>
          <w:spacing w:val="2"/>
          <w:sz w:val="20"/>
          <w:szCs w:val="20"/>
          <w:lang w:eastAsia="ru-RU"/>
        </w:rPr>
        <w:t>; в редакции, введенной в действие с 4 июля 2016 года </w:t>
      </w:r>
      <w:hyperlink r:id="rId27" w:history="1">
        <w:r w:rsidRPr="006541F3">
          <w:rPr>
            <w:rFonts w:ascii="Times New Roman" w:eastAsia="Times New Roman" w:hAnsi="Times New Roman" w:cs="Times New Roman"/>
            <w:spacing w:val="2"/>
            <w:sz w:val="20"/>
            <w:szCs w:val="20"/>
            <w:u w:val="single"/>
            <w:lang w:eastAsia="ru-RU"/>
          </w:rPr>
          <w:t>Федеральным законом от 3 июля 2016 года N 305-ФЗ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5. Независимость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lastRenderedPageBreak/>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6. Правовая основа деятельности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28" w:history="1">
        <w:r w:rsidRPr="006541F3">
          <w:rPr>
            <w:rFonts w:ascii="Times New Roman" w:eastAsia="Times New Roman" w:hAnsi="Times New Roman" w:cs="Times New Roman"/>
            <w:spacing w:val="2"/>
            <w:sz w:val="20"/>
            <w:szCs w:val="20"/>
            <w:u w:val="single"/>
            <w:lang w:eastAsia="ru-RU"/>
          </w:rPr>
          <w:t>Конституцией Российской Федерации,</w:t>
        </w:r>
      </w:hyperlink>
      <w:r w:rsidRPr="006541F3">
        <w:rPr>
          <w:rFonts w:ascii="Times New Roman" w:eastAsia="Times New Roman" w:hAnsi="Times New Roman" w:cs="Times New Roman"/>
          <w:spacing w:val="2"/>
          <w:sz w:val="20"/>
          <w:szCs w:val="20"/>
          <w:lang w:eastAsia="ru-RU"/>
        </w:rPr>
        <w:t> настоящим Федеральным законом, другими федеральными законами, а также законами субъектов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7. Уставы профсоюзов</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3 января 2015 года </w:t>
      </w:r>
      <w:hyperlink r:id="rId29"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(Пункт в редакции, введенной в действие с 3 января 2015 года </w:t>
      </w:r>
      <w:hyperlink r:id="rId30"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Устав профсоюза должен предусматривать:</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наименование, цели и задачи профсоюза;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категории и профессиональные группы объединяемых граждан;</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условия и порядок образования профсоюза, принятия в члены профсоюза и выхода из него, права и обязанности членов профсоюза;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территорию, в пределах которой профсоюз осуществляет свою деятельность;</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организационную структуру;</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образования и компетенцию профсоюзных органов, сроки их полномочий;</w:t>
      </w:r>
      <w:proofErr w:type="gramEnd"/>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внесения дополнений и изменений в устав, порядок уплаты вступительных и членских взносов;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источники образования доходов и иного имущества, порядок управления имуществом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местонахождение профсоюзного органа;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реорганизации, прекращения деятельности и ликвидации профсоюза и использования его имущества в этих случаях;</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другие вопросы, относящиеся к деятельности профсоюза.</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3. </w:t>
      </w:r>
      <w:proofErr w:type="gramStart"/>
      <w:r w:rsidRPr="006541F3">
        <w:rPr>
          <w:rFonts w:ascii="Times New Roman" w:eastAsia="Times New Roman" w:hAnsi="Times New Roman" w:cs="Times New Roman"/>
          <w:spacing w:val="2"/>
          <w:sz w:val="20"/>
          <w:szCs w:val="20"/>
          <w:lang w:eastAsia="ru-RU"/>
        </w:rPr>
        <w:t>Устав объединения (ассоциации) профсоюзов должен предусматривать:</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наименование, цели и задачи объединения (ассоциации)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lastRenderedPageBreak/>
        <w:t>состав участников;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территорию, в пределах которой оно осуществляет свою деятельность;</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образования профсоюзных органов и их компетенцию;</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местонахождение профсоюзного органа;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сроки полномочий профсоюзного органа;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источники образования доходов и иного имущества, порядок управления имуществом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внесения дополнений и изменений в устав;</w:t>
      </w:r>
      <w:proofErr w:type="gramEnd"/>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порядок реорганизации, прекращения деятельности и ликвидации объединения (ассоциации) профсоюзов и использования его имущества в этих случаях;</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другие вопросы, относящиеся к деятельности объединения (ассоциации) профсоюзов.</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8. Государственная регистрация профсоюзов в качестве юридических лиц</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3 января 2015 года </w:t>
      </w:r>
      <w:hyperlink r:id="rId31"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1. </w:t>
      </w:r>
      <w:proofErr w:type="gramStart"/>
      <w:r w:rsidRPr="006541F3">
        <w:rPr>
          <w:rFonts w:ascii="Times New Roman" w:eastAsia="Times New Roman" w:hAnsi="Times New Roman" w:cs="Times New Roman"/>
          <w:spacing w:val="2"/>
          <w:sz w:val="20"/>
          <w:szCs w:val="20"/>
          <w:lang w:eastAsia="ru-RU"/>
        </w:rPr>
        <w:t>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roofErr w:type="gramEnd"/>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3 января 2015 года </w:t>
      </w:r>
      <w:hyperlink r:id="rId32"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b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w:t>
      </w:r>
      <w:proofErr w:type="gramEnd"/>
      <w:r w:rsidRPr="006541F3">
        <w:rPr>
          <w:rFonts w:ascii="Times New Roman" w:eastAsia="Times New Roman" w:hAnsi="Times New Roman" w:cs="Times New Roman"/>
          <w:spacing w:val="2"/>
          <w:sz w:val="20"/>
          <w:szCs w:val="20"/>
          <w:lang w:eastAsia="ru-RU"/>
        </w:rPr>
        <w:t>), первичных профсоюзных организаций, об утверждении уставов, перечней участников - соответствующих профсоюзов, их объединений (ассоциаций).</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1 июля 2004 года </w:t>
      </w:r>
      <w:hyperlink r:id="rId33"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 в редакции, введенной в действие с 3 января 2015 года </w:t>
      </w:r>
      <w:hyperlink r:id="rId34"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Профсоюзы, их объединения (ассоциации), первичные профсоюзные организации представляют указанные документы в течение месяца со дня их образования.</w:t>
      </w:r>
      <w:proofErr w:type="gramEnd"/>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35" w:history="1">
        <w:r w:rsidRPr="006541F3">
          <w:rPr>
            <w:rFonts w:ascii="Times New Roman" w:eastAsia="Times New Roman" w:hAnsi="Times New Roman" w:cs="Times New Roman"/>
            <w:spacing w:val="2"/>
            <w:sz w:val="20"/>
            <w:szCs w:val="20"/>
            <w:u w:val="single"/>
            <w:lang w:eastAsia="ru-RU"/>
          </w:rPr>
          <w:t>статьей 2 Федерального закона "О государственной регистрации юридических лиц и индивидуальных предпринимателей"</w:t>
        </w:r>
      </w:hyperlink>
      <w:r w:rsidRPr="006541F3">
        <w:rPr>
          <w:rFonts w:ascii="Times New Roman" w:eastAsia="Times New Roman" w:hAnsi="Times New Roman" w:cs="Times New Roman"/>
          <w:spacing w:val="2"/>
          <w:sz w:val="20"/>
          <w:szCs w:val="20"/>
          <w:lang w:eastAsia="ru-RU"/>
        </w:rPr>
        <w:t>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(абзац в редакции, введенной в действие</w:t>
      </w:r>
      <w:proofErr w:type="gramEnd"/>
      <w:r w:rsidRPr="006541F3">
        <w:rPr>
          <w:rFonts w:ascii="Times New Roman" w:eastAsia="Times New Roman" w:hAnsi="Times New Roman" w:cs="Times New Roman"/>
          <w:spacing w:val="2"/>
          <w:sz w:val="20"/>
          <w:szCs w:val="20"/>
          <w:lang w:eastAsia="ru-RU"/>
        </w:rPr>
        <w:t xml:space="preserve"> с 1 января 2004 года </w:t>
      </w:r>
      <w:hyperlink r:id="rId36" w:history="1">
        <w:r w:rsidRPr="006541F3">
          <w:rPr>
            <w:rFonts w:ascii="Times New Roman" w:eastAsia="Times New Roman" w:hAnsi="Times New Roman" w:cs="Times New Roman"/>
            <w:spacing w:val="2"/>
            <w:sz w:val="20"/>
            <w:szCs w:val="20"/>
            <w:u w:val="single"/>
            <w:lang w:eastAsia="ru-RU"/>
          </w:rPr>
          <w:t>Федеральным законом от 8 декабря 2003 года N 169-ФЗ</w:t>
        </w:r>
      </w:hyperlink>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в редакции, введенной в действие с 1 июля 2004 года </w:t>
      </w:r>
      <w:hyperlink r:id="rId37"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w:t>
      </w:r>
      <w:r w:rsidRPr="006541F3">
        <w:rPr>
          <w:rFonts w:ascii="Times New Roman" w:eastAsia="Times New Roman" w:hAnsi="Times New Roman" w:cs="Times New Roman"/>
          <w:spacing w:val="2"/>
          <w:sz w:val="20"/>
          <w:szCs w:val="20"/>
          <w:lang w:eastAsia="ru-RU"/>
        </w:rPr>
        <w:lastRenderedPageBreak/>
        <w:t>регистрации или его территориальным</w:t>
      </w:r>
      <w:proofErr w:type="gramEnd"/>
      <w:r w:rsidRPr="006541F3">
        <w:rPr>
          <w:rFonts w:ascii="Times New Roman" w:eastAsia="Times New Roman" w:hAnsi="Times New Roman" w:cs="Times New Roman"/>
          <w:spacing w:val="2"/>
          <w:sz w:val="20"/>
          <w:szCs w:val="20"/>
          <w:lang w:eastAsia="ru-RU"/>
        </w:rPr>
        <w:t xml:space="preserve"> органом документов. </w:t>
      </w:r>
      <w:proofErr w:type="gramStart"/>
      <w:r w:rsidRPr="006541F3">
        <w:rPr>
          <w:rFonts w:ascii="Times New Roman" w:eastAsia="Times New Roman" w:hAnsi="Times New Roman" w:cs="Times New Roman"/>
          <w:spacing w:val="2"/>
          <w:sz w:val="20"/>
          <w:szCs w:val="20"/>
          <w:lang w:eastAsia="ru-RU"/>
        </w:rPr>
        <w:t>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 (абзац в редакции, введенной в действие с 1 июля 2004 года </w:t>
      </w:r>
      <w:hyperlink r:id="rId38"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proofErr w:type="gramEnd"/>
      <w:r w:rsidRPr="006541F3">
        <w:rPr>
          <w:rFonts w:ascii="Times New Roman" w:eastAsia="Times New Roman" w:hAnsi="Times New Roman" w:cs="Times New Roman"/>
          <w:spacing w:val="2"/>
          <w:sz w:val="20"/>
          <w:szCs w:val="20"/>
          <w:lang w:eastAsia="ru-RU"/>
        </w:rPr>
        <w:t xml:space="preserve"> в редакции, введенной в действие с 1 января 2009 года </w:t>
      </w:r>
      <w:hyperlink r:id="rId39" w:history="1">
        <w:r w:rsidRPr="006541F3">
          <w:rPr>
            <w:rFonts w:ascii="Times New Roman" w:eastAsia="Times New Roman" w:hAnsi="Times New Roman" w:cs="Times New Roman"/>
            <w:spacing w:val="2"/>
            <w:sz w:val="20"/>
            <w:szCs w:val="20"/>
            <w:u w:val="single"/>
            <w:lang w:eastAsia="ru-RU"/>
          </w:rPr>
          <w:t>Федеральным законом от 23 июля 2008 года N 160-ФЗ</w:t>
        </w:r>
      </w:hyperlink>
      <w:r w:rsidRPr="006541F3">
        <w:rPr>
          <w:rFonts w:ascii="Times New Roman" w:eastAsia="Times New Roman" w:hAnsi="Times New Roman" w:cs="Times New Roman"/>
          <w:spacing w:val="2"/>
          <w:sz w:val="20"/>
          <w:szCs w:val="20"/>
          <w:lang w:eastAsia="ru-RU"/>
        </w:rPr>
        <w:t>.</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лиц (абзац в редакции, введенной в действие с 1 июля 2004 года </w:t>
      </w:r>
      <w:hyperlink r:id="rId40"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 (абзац в редакции, введенной в действие с 1 июля 2004 года </w:t>
      </w:r>
      <w:hyperlink r:id="rId41"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Профсоюзы, их объединения (ассоциации), первичные профсоюзные организации вправе не</w:t>
      </w:r>
      <w:proofErr w:type="gramEnd"/>
      <w:r w:rsidRPr="006541F3">
        <w:rPr>
          <w:rFonts w:ascii="Times New Roman" w:eastAsia="Times New Roman" w:hAnsi="Times New Roman" w:cs="Times New Roman"/>
          <w:spacing w:val="2"/>
          <w:sz w:val="20"/>
          <w:szCs w:val="20"/>
          <w:lang w:eastAsia="ru-RU"/>
        </w:rPr>
        <w:t xml:space="preserve"> регистрироваться. В этом случае они не приобретают прав юридического лица.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(Статья в редакции, введенной в действие с 1 июля 2002 года </w:t>
      </w:r>
      <w:hyperlink r:id="rId42" w:history="1">
        <w:r w:rsidRPr="006541F3">
          <w:rPr>
            <w:rFonts w:ascii="Times New Roman" w:eastAsia="Times New Roman" w:hAnsi="Times New Roman" w:cs="Times New Roman"/>
            <w:spacing w:val="2"/>
            <w:sz w:val="20"/>
            <w:szCs w:val="20"/>
            <w:u w:val="single"/>
            <w:lang w:eastAsia="ru-RU"/>
          </w:rPr>
          <w:t>Федеральным законом от 21 марта 2002 года N 31-ФЗ.</w:t>
        </w:r>
      </w:hyperlink>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9. Запрещение дискриминации граждан по признаку принадлежности или непринадлежности к профсоюзам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43" w:history="1">
        <w:r w:rsidRPr="006541F3">
          <w:rPr>
            <w:rFonts w:ascii="Times New Roman" w:eastAsia="Times New Roman" w:hAnsi="Times New Roman" w:cs="Times New Roman"/>
            <w:spacing w:val="2"/>
            <w:sz w:val="20"/>
            <w:szCs w:val="20"/>
            <w:u w:val="single"/>
            <w:lang w:eastAsia="ru-RU"/>
          </w:rPr>
          <w:t>Конституцией Российской Федерации,</w:t>
        </w:r>
      </w:hyperlink>
      <w:r w:rsidRPr="006541F3">
        <w:rPr>
          <w:rFonts w:ascii="Times New Roman" w:eastAsia="Times New Roman" w:hAnsi="Times New Roman" w:cs="Times New Roman"/>
          <w:spacing w:val="2"/>
          <w:sz w:val="20"/>
          <w:szCs w:val="20"/>
          <w:lang w:eastAsia="ru-RU"/>
        </w:rPr>
        <w:t> федеральными законами и законами субъектов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10. Реорганизация, прекращение деятельности, приостановка, запрещение деятельности и ликвидация профсоюза</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3 января 2015 года </w:t>
      </w:r>
      <w:hyperlink r:id="rId44"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(Пункт в редакции, введенной в действие с 3 января 2015 года </w:t>
      </w:r>
      <w:hyperlink r:id="rId45"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w:t>
      </w:r>
      <w:hyperlink r:id="rId46" w:history="1">
        <w:r w:rsidRPr="006541F3">
          <w:rPr>
            <w:rFonts w:ascii="Times New Roman" w:eastAsia="Times New Roman" w:hAnsi="Times New Roman" w:cs="Times New Roman"/>
            <w:spacing w:val="2"/>
            <w:sz w:val="20"/>
            <w:szCs w:val="20"/>
            <w:u w:val="single"/>
            <w:lang w:eastAsia="ru-RU"/>
          </w:rPr>
          <w:t>Федеральным законом "О государственной регистрации юридических лиц и индивидуальных предпринимателей"</w:t>
        </w:r>
      </w:hyperlink>
      <w:r w:rsidRPr="006541F3">
        <w:rPr>
          <w:rFonts w:ascii="Times New Roman" w:eastAsia="Times New Roman" w:hAnsi="Times New Roman" w:cs="Times New Roman"/>
          <w:spacing w:val="2"/>
          <w:sz w:val="20"/>
          <w:szCs w:val="20"/>
          <w:lang w:eastAsia="ru-RU"/>
        </w:rPr>
        <w:t>, с учетом особенностей такой регистрации, установленных настоящим Федеральным законом (абзац в редакции, введенной в действие с 1 января 2004 года </w:t>
      </w:r>
      <w:hyperlink r:id="rId47" w:history="1">
        <w:r w:rsidRPr="006541F3">
          <w:rPr>
            <w:rFonts w:ascii="Times New Roman" w:eastAsia="Times New Roman" w:hAnsi="Times New Roman" w:cs="Times New Roman"/>
            <w:spacing w:val="2"/>
            <w:sz w:val="20"/>
            <w:szCs w:val="20"/>
            <w:u w:val="single"/>
            <w:lang w:eastAsia="ru-RU"/>
          </w:rPr>
          <w:t>Федеральным законом от</w:t>
        </w:r>
        <w:proofErr w:type="gramEnd"/>
        <w:r w:rsidRPr="006541F3">
          <w:rPr>
            <w:rFonts w:ascii="Times New Roman" w:eastAsia="Times New Roman" w:hAnsi="Times New Roman" w:cs="Times New Roman"/>
            <w:spacing w:val="2"/>
            <w:sz w:val="20"/>
            <w:szCs w:val="20"/>
            <w:u w:val="single"/>
            <w:lang w:eastAsia="ru-RU"/>
          </w:rPr>
          <w:t xml:space="preserve"> 8 декабря 2003 года N 169-ФЗ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w:t>
      </w:r>
      <w:r w:rsidRPr="006541F3">
        <w:rPr>
          <w:rFonts w:ascii="Times New Roman" w:eastAsia="Times New Roman" w:hAnsi="Times New Roman" w:cs="Times New Roman"/>
          <w:spacing w:val="2"/>
          <w:sz w:val="20"/>
          <w:szCs w:val="20"/>
          <w:lang w:eastAsia="ru-RU"/>
        </w:rPr>
        <w:lastRenderedPageBreak/>
        <w:t>организации.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sidRPr="006541F3">
        <w:rPr>
          <w:rFonts w:ascii="Times New Roman" w:eastAsia="Times New Roman" w:hAnsi="Times New Roman" w:cs="Times New Roman"/>
          <w:spacing w:val="2"/>
          <w:sz w:val="20"/>
          <w:szCs w:val="20"/>
          <w:lang w:eastAsia="ru-RU"/>
        </w:rPr>
        <w:t xml:space="preserve"> При этом порядок представления указанных документов определяется уполномоченным федеральным органом исполнительной власти (абзац в редакции, введенной в действие с 1 июля 2004 года </w:t>
      </w:r>
      <w:hyperlink r:id="rId48"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в редакции, введенной в действие с 1 января 2009 года </w:t>
      </w:r>
      <w:hyperlink r:id="rId49" w:history="1">
        <w:r w:rsidRPr="006541F3">
          <w:rPr>
            <w:rFonts w:ascii="Times New Roman" w:eastAsia="Times New Roman" w:hAnsi="Times New Roman" w:cs="Times New Roman"/>
            <w:spacing w:val="2"/>
            <w:sz w:val="20"/>
            <w:szCs w:val="20"/>
            <w:u w:val="single"/>
            <w:lang w:eastAsia="ru-RU"/>
          </w:rPr>
          <w:t>Федеральным законом от 23 июля 2008 года N 160-ФЗ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w:t>
      </w:r>
      <w:proofErr w:type="gramEnd"/>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для осуществления данным органом функций по ведению единого государственного реестра юридических лиц (абзац в редакции, введенной в действие с 1 июля 2004 года </w:t>
      </w:r>
      <w:hyperlink r:id="rId50"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w:t>
      </w:r>
      <w:proofErr w:type="gramEnd"/>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 (абзац в редакции, введенной в действие с 1 июля 2004 года </w:t>
      </w:r>
      <w:hyperlink r:id="rId51"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 58-ФЗ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 (абзац в редакции, введенной в действие с 1 июля 2004 года </w:t>
      </w:r>
      <w:hyperlink r:id="rId52" w:history="1">
        <w:r w:rsidRPr="006541F3">
          <w:rPr>
            <w:rFonts w:ascii="Times New Roman" w:eastAsia="Times New Roman" w:hAnsi="Times New Roman" w:cs="Times New Roman"/>
            <w:spacing w:val="2"/>
            <w:sz w:val="20"/>
            <w:szCs w:val="20"/>
            <w:u w:val="single"/>
            <w:lang w:eastAsia="ru-RU"/>
          </w:rPr>
          <w:t>Федеральным законом от 29 июня 2004 года N</w:t>
        </w:r>
        <w:proofErr w:type="gramEnd"/>
        <w:r w:rsidRPr="006541F3">
          <w:rPr>
            <w:rFonts w:ascii="Times New Roman" w:eastAsia="Times New Roman" w:hAnsi="Times New Roman" w:cs="Times New Roman"/>
            <w:spacing w:val="2"/>
            <w:sz w:val="20"/>
            <w:szCs w:val="20"/>
            <w:u w:val="single"/>
            <w:lang w:eastAsia="ru-RU"/>
          </w:rPr>
          <w:t xml:space="preserve"> 58-ФЗ</w:t>
        </w:r>
      </w:hyperlink>
      <w:r w:rsidRPr="006541F3">
        <w:rPr>
          <w:rFonts w:ascii="Times New Roman" w:eastAsia="Times New Roman" w:hAnsi="Times New Roman" w:cs="Times New Roman"/>
          <w:spacing w:val="2"/>
          <w:sz w:val="20"/>
          <w:szCs w:val="20"/>
          <w:lang w:eastAsia="ru-RU"/>
        </w:rPr>
        <w:t>; в редакции, введенной в действие с 1 января 2009 года </w:t>
      </w:r>
      <w:hyperlink r:id="rId53" w:history="1">
        <w:r w:rsidRPr="006541F3">
          <w:rPr>
            <w:rFonts w:ascii="Times New Roman" w:eastAsia="Times New Roman" w:hAnsi="Times New Roman" w:cs="Times New Roman"/>
            <w:spacing w:val="2"/>
            <w:sz w:val="20"/>
            <w:szCs w:val="20"/>
            <w:u w:val="single"/>
            <w:lang w:eastAsia="ru-RU"/>
          </w:rPr>
          <w:t>Федеральным законом от 23 июля 2008 года N 160-ФЗ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t>(Пункт дополнительно включен с 1 июля 2002 года </w:t>
      </w:r>
      <w:hyperlink r:id="rId54" w:history="1">
        <w:r w:rsidRPr="006541F3">
          <w:rPr>
            <w:rFonts w:ascii="Times New Roman" w:eastAsia="Times New Roman" w:hAnsi="Times New Roman" w:cs="Times New Roman"/>
            <w:spacing w:val="2"/>
            <w:sz w:val="20"/>
            <w:szCs w:val="20"/>
            <w:u w:val="single"/>
            <w:lang w:eastAsia="ru-RU"/>
          </w:rPr>
          <w:t>Федеральным законом от 21 марта 2002 года N 31-ФЗ</w:t>
        </w:r>
      </w:hyperlink>
      <w:r w:rsidRPr="006541F3">
        <w:rPr>
          <w:rFonts w:ascii="Times New Roman" w:eastAsia="Times New Roman" w:hAnsi="Times New Roman" w:cs="Times New Roman"/>
          <w:spacing w:val="2"/>
          <w:sz w:val="20"/>
          <w:szCs w:val="20"/>
          <w:lang w:eastAsia="ru-RU"/>
        </w:rPr>
        <w:t>)</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____________________________________________________________________</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hyperlink r:id="rId55" w:history="1">
        <w:r w:rsidRPr="006541F3">
          <w:rPr>
            <w:rFonts w:ascii="Times New Roman" w:eastAsia="Times New Roman" w:hAnsi="Times New Roman" w:cs="Times New Roman"/>
            <w:spacing w:val="2"/>
            <w:sz w:val="20"/>
            <w:szCs w:val="20"/>
            <w:u w:val="single"/>
            <w:lang w:eastAsia="ru-RU"/>
          </w:rPr>
          <w:t>Пункт 2 предыдущей редакции</w:t>
        </w:r>
      </w:hyperlink>
      <w:r w:rsidRPr="006541F3">
        <w:rPr>
          <w:rFonts w:ascii="Times New Roman" w:eastAsia="Times New Roman" w:hAnsi="Times New Roman" w:cs="Times New Roman"/>
          <w:spacing w:val="2"/>
          <w:sz w:val="20"/>
          <w:szCs w:val="20"/>
          <w:lang w:eastAsia="ru-RU"/>
        </w:rPr>
        <w:t> считается с 1 июля 2002 года пунктом 3 настоящей редакции - </w:t>
      </w:r>
      <w:hyperlink r:id="rId56" w:history="1">
        <w:r w:rsidRPr="006541F3">
          <w:rPr>
            <w:rFonts w:ascii="Times New Roman" w:eastAsia="Times New Roman" w:hAnsi="Times New Roman" w:cs="Times New Roman"/>
            <w:spacing w:val="2"/>
            <w:sz w:val="20"/>
            <w:szCs w:val="20"/>
            <w:u w:val="single"/>
            <w:lang w:eastAsia="ru-RU"/>
          </w:rPr>
          <w:t>Федеральный закон от 21 марта 2002 года N 31-ФЗ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t>____________________________________________________________________ </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В случае</w:t>
      </w:r>
      <w:proofErr w:type="gramStart"/>
      <w:r w:rsidRPr="006541F3">
        <w:rPr>
          <w:rFonts w:ascii="Times New Roman" w:eastAsia="Times New Roman" w:hAnsi="Times New Roman" w:cs="Times New Roman"/>
          <w:spacing w:val="2"/>
          <w:sz w:val="20"/>
          <w:szCs w:val="20"/>
          <w:lang w:eastAsia="ru-RU"/>
        </w:rPr>
        <w:t>,</w:t>
      </w:r>
      <w:proofErr w:type="gramEnd"/>
      <w:r w:rsidRPr="006541F3">
        <w:rPr>
          <w:rFonts w:ascii="Times New Roman" w:eastAsia="Times New Roman" w:hAnsi="Times New Roman" w:cs="Times New Roman"/>
          <w:spacing w:val="2"/>
          <w:sz w:val="20"/>
          <w:szCs w:val="20"/>
          <w:lang w:eastAsia="ru-RU"/>
        </w:rPr>
        <w:t xml:space="preserve"> если деятельность профсоюза противоречит </w:t>
      </w:r>
      <w:hyperlink r:id="rId57" w:history="1">
        <w:r w:rsidRPr="006541F3">
          <w:rPr>
            <w:rFonts w:ascii="Times New Roman" w:eastAsia="Times New Roman" w:hAnsi="Times New Roman" w:cs="Times New Roman"/>
            <w:spacing w:val="2"/>
            <w:sz w:val="20"/>
            <w:szCs w:val="20"/>
            <w:u w:val="single"/>
            <w:lang w:eastAsia="ru-RU"/>
          </w:rPr>
          <w:t>Конституции Российской Федерации</w:t>
        </w:r>
      </w:hyperlink>
      <w:r w:rsidRPr="006541F3">
        <w:rPr>
          <w:rFonts w:ascii="Times New Roman" w:eastAsia="Times New Roman" w:hAnsi="Times New Roman" w:cs="Times New Roman"/>
          <w:spacing w:val="2"/>
          <w:sz w:val="20"/>
          <w:szCs w:val="20"/>
          <w:lang w:eastAsia="ru-RU"/>
        </w:rPr>
        <w:t>,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Деятельность профсоюза, первичной профсоюзной организации может быть приостановлена или запрещена в порядке и по основаниям, предусмотренным </w:t>
      </w:r>
      <w:hyperlink r:id="rId58" w:history="1">
        <w:r w:rsidRPr="006541F3">
          <w:rPr>
            <w:rFonts w:ascii="Times New Roman" w:eastAsia="Times New Roman" w:hAnsi="Times New Roman" w:cs="Times New Roman"/>
            <w:spacing w:val="2"/>
            <w:sz w:val="20"/>
            <w:szCs w:val="20"/>
            <w:u w:val="single"/>
            <w:lang w:eastAsia="ru-RU"/>
          </w:rPr>
          <w:t>Федеральным законом "О противодействии экстремистской деятельности"</w:t>
        </w:r>
      </w:hyperlink>
      <w:r w:rsidRPr="006541F3">
        <w:rPr>
          <w:rFonts w:ascii="Times New Roman" w:eastAsia="Times New Roman" w:hAnsi="Times New Roman" w:cs="Times New Roman"/>
          <w:spacing w:val="2"/>
          <w:sz w:val="20"/>
          <w:szCs w:val="20"/>
          <w:lang w:eastAsia="ru-RU"/>
        </w:rPr>
        <w:t> (пункт дополнительно включен с 10 августа 2002 года </w:t>
      </w:r>
      <w:hyperlink r:id="rId59" w:history="1">
        <w:r w:rsidRPr="006541F3">
          <w:rPr>
            <w:rFonts w:ascii="Times New Roman" w:eastAsia="Times New Roman" w:hAnsi="Times New Roman" w:cs="Times New Roman"/>
            <w:spacing w:val="2"/>
            <w:sz w:val="20"/>
            <w:szCs w:val="20"/>
            <w:u w:val="single"/>
            <w:lang w:eastAsia="ru-RU"/>
          </w:rPr>
          <w:t>Федеральным законом от 25 июля 2002 года N 112-ФЗ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Глава II. ОСНОВНЫЕ ПРАВА ПРОФСОЮЗОВ (статьи с 11 по 23)</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11. Право профсоюзов на представительство и защиту социально-трудовых прав и интересов работников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1. </w:t>
      </w:r>
      <w:proofErr w:type="gramStart"/>
      <w:r w:rsidRPr="006541F3">
        <w:rPr>
          <w:rFonts w:ascii="Times New Roman" w:eastAsia="Times New Roman" w:hAnsi="Times New Roman" w:cs="Times New Roman"/>
          <w:spacing w:val="2"/>
          <w:sz w:val="20"/>
          <w:szCs w:val="20"/>
          <w:lang w:eastAsia="ru-RU"/>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w:t>
      </w:r>
      <w:r w:rsidRPr="006541F3">
        <w:rPr>
          <w:rFonts w:ascii="Times New Roman" w:eastAsia="Times New Roman" w:hAnsi="Times New Roman" w:cs="Times New Roman"/>
          <w:spacing w:val="2"/>
          <w:sz w:val="20"/>
          <w:szCs w:val="20"/>
          <w:lang w:eastAsia="ru-RU"/>
        </w:rPr>
        <w:lastRenderedPageBreak/>
        <w:t>объединений (ассоциаций).</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6541F3">
        <w:rPr>
          <w:rFonts w:ascii="Times New Roman" w:eastAsia="Times New Roman" w:hAnsi="Times New Roman" w:cs="Times New Roman"/>
          <w:spacing w:val="2"/>
          <w:sz w:val="20"/>
          <w:szCs w:val="20"/>
          <w:lang w:eastAsia="ru-RU"/>
        </w:rPr>
        <w:t>размера оплаты труда</w:t>
      </w:r>
      <w:proofErr w:type="gramEnd"/>
      <w:r w:rsidRPr="006541F3">
        <w:rPr>
          <w:rFonts w:ascii="Times New Roman" w:eastAsia="Times New Roman" w:hAnsi="Times New Roman" w:cs="Times New Roman"/>
          <w:spacing w:val="2"/>
          <w:sz w:val="20"/>
          <w:szCs w:val="20"/>
          <w:lang w:eastAsia="ru-RU"/>
        </w:rPr>
        <w:t>.</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12. Право профсоюзов на содействие занятости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6541F3">
        <w:rPr>
          <w:rFonts w:ascii="Times New Roman" w:eastAsia="Times New Roman" w:hAnsi="Times New Roman" w:cs="Times New Roman"/>
          <w:spacing w:val="2"/>
          <w:sz w:val="20"/>
          <w:szCs w:val="20"/>
          <w:lang w:eastAsia="ru-RU"/>
        </w:rPr>
        <w:t>контроль за</w:t>
      </w:r>
      <w:proofErr w:type="gramEnd"/>
      <w:r w:rsidRPr="006541F3">
        <w:rPr>
          <w:rFonts w:ascii="Times New Roman" w:eastAsia="Times New Roman" w:hAnsi="Times New Roman" w:cs="Times New Roman"/>
          <w:spacing w:val="2"/>
          <w:sz w:val="20"/>
          <w:szCs w:val="20"/>
          <w:lang w:eastAsia="ru-RU"/>
        </w:rPr>
        <w:t xml:space="preserve"> занятостью и соблюдением законодательства в области занятости.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Статья 13. Право профсоюзов на ведение коллективных переговоров, заключение соглашений, коллективных договоров и </w:t>
      </w:r>
      <w:proofErr w:type="gramStart"/>
      <w:r w:rsidRPr="006541F3">
        <w:rPr>
          <w:rFonts w:ascii="Times New Roman" w:eastAsia="Times New Roman" w:hAnsi="Times New Roman" w:cs="Times New Roman"/>
          <w:spacing w:val="2"/>
          <w:sz w:val="20"/>
          <w:szCs w:val="20"/>
          <w:lang w:eastAsia="ru-RU"/>
        </w:rPr>
        <w:t>контроль за</w:t>
      </w:r>
      <w:proofErr w:type="gramEnd"/>
      <w:r w:rsidRPr="006541F3">
        <w:rPr>
          <w:rFonts w:ascii="Times New Roman" w:eastAsia="Times New Roman" w:hAnsi="Times New Roman" w:cs="Times New Roman"/>
          <w:spacing w:val="2"/>
          <w:sz w:val="20"/>
          <w:szCs w:val="20"/>
          <w:lang w:eastAsia="ru-RU"/>
        </w:rPr>
        <w:t xml:space="preserve"> их выполнением</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3 января 2015 года </w:t>
      </w:r>
      <w:hyperlink r:id="rId60"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В случае</w:t>
      </w:r>
      <w:proofErr w:type="gramStart"/>
      <w:r w:rsidRPr="006541F3">
        <w:rPr>
          <w:rFonts w:ascii="Times New Roman" w:eastAsia="Times New Roman" w:hAnsi="Times New Roman" w:cs="Times New Roman"/>
          <w:spacing w:val="2"/>
          <w:sz w:val="20"/>
          <w:szCs w:val="20"/>
          <w:lang w:eastAsia="ru-RU"/>
        </w:rPr>
        <w:t>,</w:t>
      </w:r>
      <w:proofErr w:type="gramEnd"/>
      <w:r w:rsidRPr="006541F3">
        <w:rPr>
          <w:rFonts w:ascii="Times New Roman" w:eastAsia="Times New Roman" w:hAnsi="Times New Roman" w:cs="Times New Roman"/>
          <w:spacing w:val="2"/>
          <w:sz w:val="20"/>
          <w:szCs w:val="20"/>
          <w:lang w:eastAsia="ru-RU"/>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lastRenderedPageBreak/>
        <w:b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3. Первичные профсоюзные организации, профсоюзы, их объединения (ассоциации) вправе осуществлять профсоюзный </w:t>
      </w:r>
      <w:proofErr w:type="gramStart"/>
      <w:r w:rsidRPr="006541F3">
        <w:rPr>
          <w:rFonts w:ascii="Times New Roman" w:eastAsia="Times New Roman" w:hAnsi="Times New Roman" w:cs="Times New Roman"/>
          <w:spacing w:val="2"/>
          <w:sz w:val="20"/>
          <w:szCs w:val="20"/>
          <w:lang w:eastAsia="ru-RU"/>
        </w:rPr>
        <w:t>контроль за</w:t>
      </w:r>
      <w:proofErr w:type="gramEnd"/>
      <w:r w:rsidRPr="006541F3">
        <w:rPr>
          <w:rFonts w:ascii="Times New Roman" w:eastAsia="Times New Roman" w:hAnsi="Times New Roman" w:cs="Times New Roman"/>
          <w:spacing w:val="2"/>
          <w:sz w:val="20"/>
          <w:szCs w:val="20"/>
          <w:lang w:eastAsia="ru-RU"/>
        </w:rPr>
        <w:t xml:space="preserve"> выполнением коллективных договоров, соглашений.</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sidRPr="006541F3">
        <w:rPr>
          <w:rFonts w:ascii="Times New Roman" w:eastAsia="Times New Roman" w:hAnsi="Times New Roman" w:cs="Times New Roman"/>
          <w:spacing w:val="2"/>
          <w:sz w:val="20"/>
          <w:szCs w:val="20"/>
          <w:lang w:eastAsia="ru-RU"/>
        </w:rPr>
        <w:t>недостижения</w:t>
      </w:r>
      <w:proofErr w:type="spellEnd"/>
      <w:r w:rsidRPr="006541F3">
        <w:rPr>
          <w:rFonts w:ascii="Times New Roman" w:eastAsia="Times New Roman" w:hAnsi="Times New Roman" w:cs="Times New Roman"/>
          <w:spacing w:val="2"/>
          <w:sz w:val="20"/>
          <w:szCs w:val="20"/>
          <w:lang w:eastAsia="ru-RU"/>
        </w:rPr>
        <w:t xml:space="preserve"> соглашения в указанный срок разногласия рассматриваются в соответствии с федеральным законом.</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14. Право профсоюзов на участие в урегулировании коллективных трудовых споров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3. </w:t>
      </w:r>
      <w:proofErr w:type="gramStart"/>
      <w:r w:rsidRPr="006541F3">
        <w:rPr>
          <w:rFonts w:ascii="Times New Roman" w:eastAsia="Times New Roman" w:hAnsi="Times New Roman" w:cs="Times New Roman"/>
          <w:spacing w:val="2"/>
          <w:sz w:val="20"/>
          <w:szCs w:val="20"/>
          <w:lang w:eastAsia="ru-RU"/>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6541F3">
        <w:rPr>
          <w:rFonts w:ascii="Times New Roman" w:eastAsia="Times New Roman" w:hAnsi="Times New Roman" w:cs="Times New Roman"/>
          <w:spacing w:val="2"/>
          <w:sz w:val="20"/>
          <w:szCs w:val="20"/>
          <w:lang w:eastAsia="ru-RU"/>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3 января 2015 года </w:t>
      </w:r>
      <w:hyperlink r:id="rId61"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lastRenderedPageBreak/>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Профсоюзы по уполномочию работников вправе иметь своих представителей в коллегиальных органах управления организацией.</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17. Право профсоюзов на информацию</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18. Право профсоюзов на участие в подготовке и дополнительном профессиональном образовании</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1 сентября 2013 года </w:t>
      </w:r>
      <w:hyperlink r:id="rId62" w:history="1">
        <w:r w:rsidRPr="006541F3">
          <w:rPr>
            <w:rFonts w:ascii="Times New Roman" w:eastAsia="Times New Roman" w:hAnsi="Times New Roman" w:cs="Times New Roman"/>
            <w:spacing w:val="2"/>
            <w:sz w:val="20"/>
            <w:szCs w:val="20"/>
            <w:u w:val="single"/>
            <w:lang w:eastAsia="ru-RU"/>
          </w:rPr>
          <w:t>Федеральным законом от 2 июля 2013 года N 185-ФЗ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(Часть в редакции, введенной в действие с 1 сентября 2013 года </w:t>
      </w:r>
      <w:hyperlink r:id="rId63" w:history="1">
        <w:r w:rsidRPr="006541F3">
          <w:rPr>
            <w:rFonts w:ascii="Times New Roman" w:eastAsia="Times New Roman" w:hAnsi="Times New Roman" w:cs="Times New Roman"/>
            <w:spacing w:val="2"/>
            <w:sz w:val="20"/>
            <w:szCs w:val="20"/>
            <w:u w:val="single"/>
            <w:lang w:eastAsia="ru-RU"/>
          </w:rPr>
          <w:t>Федеральным законом от 2 июля 2013 года N 185-ФЗ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b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(Часть в редакции, введенной в действие с 1 сентября 2013 года </w:t>
      </w:r>
      <w:hyperlink r:id="rId64" w:history="1">
        <w:r w:rsidRPr="006541F3">
          <w:rPr>
            <w:rFonts w:ascii="Times New Roman" w:eastAsia="Times New Roman" w:hAnsi="Times New Roman" w:cs="Times New Roman"/>
            <w:spacing w:val="2"/>
            <w:sz w:val="20"/>
            <w:szCs w:val="20"/>
            <w:u w:val="single"/>
            <w:lang w:eastAsia="ru-RU"/>
          </w:rPr>
          <w:t>Федеральным законом от 2 июля 2013 года N 185-ФЗ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Статья 19. Право профсоюзов на осуществление профсоюзного </w:t>
      </w:r>
      <w:proofErr w:type="gramStart"/>
      <w:r w:rsidRPr="006541F3">
        <w:rPr>
          <w:rFonts w:ascii="Times New Roman" w:eastAsia="Times New Roman" w:hAnsi="Times New Roman" w:cs="Times New Roman"/>
          <w:spacing w:val="2"/>
          <w:sz w:val="20"/>
          <w:szCs w:val="20"/>
          <w:lang w:eastAsia="ru-RU"/>
        </w:rPr>
        <w:t>контроля за</w:t>
      </w:r>
      <w:proofErr w:type="gramEnd"/>
      <w:r w:rsidRPr="006541F3">
        <w:rPr>
          <w:rFonts w:ascii="Times New Roman" w:eastAsia="Times New Roman" w:hAnsi="Times New Roman" w:cs="Times New Roman"/>
          <w:spacing w:val="2"/>
          <w:sz w:val="20"/>
          <w:szCs w:val="20"/>
          <w:lang w:eastAsia="ru-RU"/>
        </w:rPr>
        <w:t xml:space="preserve"> соблюдением законодательства о труде</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1. </w:t>
      </w:r>
      <w:proofErr w:type="gramStart"/>
      <w:r w:rsidRPr="006541F3">
        <w:rPr>
          <w:rFonts w:ascii="Times New Roman" w:eastAsia="Times New Roman" w:hAnsi="Times New Roman" w:cs="Times New Roman"/>
          <w:spacing w:val="2"/>
          <w:sz w:val="20"/>
          <w:szCs w:val="20"/>
          <w:lang w:eastAsia="ru-RU"/>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6541F3">
        <w:rPr>
          <w:rFonts w:ascii="Times New Roman" w:eastAsia="Times New Roman" w:hAnsi="Times New Roman" w:cs="Times New Roman"/>
          <w:spacing w:val="2"/>
          <w:sz w:val="20"/>
          <w:szCs w:val="20"/>
          <w:lang w:eastAsia="ru-RU"/>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Для осуществления профсоюзного </w:t>
      </w:r>
      <w:proofErr w:type="gramStart"/>
      <w:r w:rsidRPr="006541F3">
        <w:rPr>
          <w:rFonts w:ascii="Times New Roman" w:eastAsia="Times New Roman" w:hAnsi="Times New Roman" w:cs="Times New Roman"/>
          <w:spacing w:val="2"/>
          <w:sz w:val="20"/>
          <w:szCs w:val="20"/>
          <w:lang w:eastAsia="ru-RU"/>
        </w:rPr>
        <w:t>контроля за</w:t>
      </w:r>
      <w:proofErr w:type="gramEnd"/>
      <w:r w:rsidRPr="006541F3">
        <w:rPr>
          <w:rFonts w:ascii="Times New Roman" w:eastAsia="Times New Roman" w:hAnsi="Times New Roman" w:cs="Times New Roman"/>
          <w:spacing w:val="2"/>
          <w:sz w:val="20"/>
          <w:szCs w:val="20"/>
          <w:lang w:eastAsia="ru-RU"/>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(Абзац в редакции, введенной в действие с 15 ноября 2014 года </w:t>
      </w:r>
      <w:hyperlink r:id="rId65" w:history="1">
        <w:r w:rsidRPr="006541F3">
          <w:rPr>
            <w:rFonts w:ascii="Times New Roman" w:eastAsia="Times New Roman" w:hAnsi="Times New Roman" w:cs="Times New Roman"/>
            <w:spacing w:val="2"/>
            <w:sz w:val="20"/>
            <w:szCs w:val="20"/>
            <w:u w:val="single"/>
            <w:lang w:eastAsia="ru-RU"/>
          </w:rPr>
          <w:t>Федеральным законом от 14 октября 2014 года N 307-ФЗ</w:t>
        </w:r>
      </w:hyperlink>
      <w:r w:rsidRPr="006541F3">
        <w:rPr>
          <w:rFonts w:ascii="Times New Roman" w:eastAsia="Times New Roman" w:hAnsi="Times New Roman" w:cs="Times New Roman"/>
          <w:spacing w:val="2"/>
          <w:sz w:val="20"/>
          <w:szCs w:val="20"/>
          <w:lang w:eastAsia="ru-RU"/>
        </w:rPr>
        <w:t>; в редакции, введенной в действие с 1 января 2017 года </w:t>
      </w:r>
      <w:hyperlink r:id="rId66" w:history="1">
        <w:r w:rsidRPr="006541F3">
          <w:rPr>
            <w:rFonts w:ascii="Times New Roman" w:eastAsia="Times New Roman" w:hAnsi="Times New Roman" w:cs="Times New Roman"/>
            <w:spacing w:val="2"/>
            <w:sz w:val="20"/>
            <w:szCs w:val="20"/>
            <w:u w:val="single"/>
            <w:lang w:eastAsia="ru-RU"/>
          </w:rPr>
          <w:t>Федеральным законом от 3 июля 2016 года N 283-ФЗ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lastRenderedPageBreak/>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20. Права профсоюзов в области охраны труда и окружающей среды</w:t>
      </w:r>
    </w:p>
    <w:p w:rsidR="006541F3" w:rsidRPr="006541F3" w:rsidRDefault="006541F3" w:rsidP="006541F3">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roofErr w:type="gramStart"/>
      <w:r w:rsidRPr="006541F3">
        <w:rPr>
          <w:rFonts w:ascii="Times New Roman" w:eastAsia="Times New Roman" w:hAnsi="Times New Roman" w:cs="Times New Roman"/>
          <w:spacing w:val="2"/>
          <w:sz w:val="20"/>
          <w:szCs w:val="20"/>
          <w:lang w:eastAsia="ru-RU"/>
        </w:rPr>
        <w:t>(наименование в редакции, введенной в действие с 11 января 2009 года </w:t>
      </w:r>
      <w:hyperlink r:id="rId67" w:history="1">
        <w:r w:rsidRPr="006541F3">
          <w:rPr>
            <w:rFonts w:ascii="Times New Roman" w:eastAsia="Times New Roman" w:hAnsi="Times New Roman" w:cs="Times New Roman"/>
            <w:spacing w:val="2"/>
            <w:sz w:val="20"/>
            <w:szCs w:val="20"/>
            <w:u w:val="single"/>
            <w:lang w:eastAsia="ru-RU"/>
          </w:rPr>
          <w:t>Федеральным законом от 30 декабря 2008 года N 309-ФЗ</w:t>
        </w:r>
      </w:hyperlink>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1. </w:t>
      </w:r>
      <w:proofErr w:type="gramStart"/>
      <w:r w:rsidRPr="006541F3">
        <w:rPr>
          <w:rFonts w:ascii="Times New Roman" w:eastAsia="Times New Roman" w:hAnsi="Times New Roman" w:cs="Times New Roman"/>
          <w:spacing w:val="2"/>
          <w:sz w:val="20"/>
          <w:szCs w:val="20"/>
          <w:lang w:eastAsia="ru-RU"/>
        </w:rPr>
        <w:t>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 (пункт в редакции, введенной в действие с 11 января 2009 года </w:t>
      </w:r>
      <w:hyperlink r:id="rId68" w:history="1">
        <w:r w:rsidRPr="006541F3">
          <w:rPr>
            <w:rFonts w:ascii="Times New Roman" w:eastAsia="Times New Roman" w:hAnsi="Times New Roman" w:cs="Times New Roman"/>
            <w:spacing w:val="2"/>
            <w:sz w:val="20"/>
            <w:szCs w:val="20"/>
            <w:u w:val="single"/>
            <w:lang w:eastAsia="ru-RU"/>
          </w:rPr>
          <w:t>Федеральным законом от 30 декабря 2008 года N 309-ФЗ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Профсоюзы осуществляют профсоюзный </w:t>
      </w:r>
      <w:proofErr w:type="gramStart"/>
      <w:r w:rsidRPr="006541F3">
        <w:rPr>
          <w:rFonts w:ascii="Times New Roman" w:eastAsia="Times New Roman" w:hAnsi="Times New Roman" w:cs="Times New Roman"/>
          <w:spacing w:val="2"/>
          <w:sz w:val="20"/>
          <w:szCs w:val="20"/>
          <w:lang w:eastAsia="ru-RU"/>
        </w:rPr>
        <w:t>контроль за</w:t>
      </w:r>
      <w:proofErr w:type="gramEnd"/>
      <w:r w:rsidRPr="006541F3">
        <w:rPr>
          <w:rFonts w:ascii="Times New Roman" w:eastAsia="Times New Roman" w:hAnsi="Times New Roman" w:cs="Times New Roman"/>
          <w:spacing w:val="2"/>
          <w:sz w:val="20"/>
          <w:szCs w:val="20"/>
          <w:lang w:eastAsia="ru-RU"/>
        </w:rPr>
        <w:t xml:space="preserve">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6541F3">
        <w:rPr>
          <w:rFonts w:ascii="Times New Roman" w:eastAsia="Times New Roman" w:hAnsi="Times New Roman" w:cs="Times New Roman"/>
          <w:spacing w:val="2"/>
          <w:sz w:val="20"/>
          <w:szCs w:val="20"/>
          <w:lang w:eastAsia="ru-RU"/>
        </w:rP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rsidRPr="006541F3">
        <w:rPr>
          <w:rFonts w:ascii="Times New Roman" w:eastAsia="Times New Roman" w:hAnsi="Times New Roman" w:cs="Times New Roman"/>
          <w:spacing w:val="2"/>
          <w:sz w:val="20"/>
          <w:szCs w:val="20"/>
          <w:lang w:eastAsia="ru-RU"/>
        </w:rPr>
        <w:t xml:space="preserve"> </w:t>
      </w:r>
      <w:proofErr w:type="gramStart"/>
      <w:r w:rsidRPr="006541F3">
        <w:rPr>
          <w:rFonts w:ascii="Times New Roman" w:eastAsia="Times New Roman" w:hAnsi="Times New Roman" w:cs="Times New Roman"/>
          <w:spacing w:val="2"/>
          <w:sz w:val="20"/>
          <w:szCs w:val="20"/>
          <w:lang w:eastAsia="ru-RU"/>
        </w:rPr>
        <w:t>вопросам охраны труда и окружающей среды в соответствии с федеральным законодательством (пункт в редакции, введенной в действие с 11 января 2009 года </w:t>
      </w:r>
      <w:hyperlink r:id="rId69" w:history="1">
        <w:r w:rsidRPr="006541F3">
          <w:rPr>
            <w:rFonts w:ascii="Times New Roman" w:eastAsia="Times New Roman" w:hAnsi="Times New Roman" w:cs="Times New Roman"/>
            <w:spacing w:val="2"/>
            <w:sz w:val="20"/>
            <w:szCs w:val="20"/>
            <w:u w:val="single"/>
            <w:lang w:eastAsia="ru-RU"/>
          </w:rPr>
          <w:t>Федеральным законом от 30 декабря 2008 года N 309-ФЗ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w:t>
      </w:r>
      <w:proofErr w:type="gramStart"/>
      <w:r w:rsidRPr="006541F3">
        <w:rPr>
          <w:rFonts w:ascii="Times New Roman" w:eastAsia="Times New Roman" w:hAnsi="Times New Roman" w:cs="Times New Roman"/>
          <w:spacing w:val="2"/>
          <w:sz w:val="20"/>
          <w:szCs w:val="20"/>
          <w:lang w:eastAsia="ru-RU"/>
        </w:rPr>
        <w:t xml:space="preserve">Работодатель, должностное лицо за </w:t>
      </w:r>
      <w:proofErr w:type="spellStart"/>
      <w:r w:rsidRPr="006541F3">
        <w:rPr>
          <w:rFonts w:ascii="Times New Roman" w:eastAsia="Times New Roman" w:hAnsi="Times New Roman" w:cs="Times New Roman"/>
          <w:spacing w:val="2"/>
          <w:sz w:val="20"/>
          <w:szCs w:val="20"/>
          <w:lang w:eastAsia="ru-RU"/>
        </w:rPr>
        <w:t>неустранение</w:t>
      </w:r>
      <w:proofErr w:type="spellEnd"/>
      <w:r w:rsidRPr="006541F3">
        <w:rPr>
          <w:rFonts w:ascii="Times New Roman" w:eastAsia="Times New Roman" w:hAnsi="Times New Roman" w:cs="Times New Roman"/>
          <w:spacing w:val="2"/>
          <w:sz w:val="20"/>
          <w:szCs w:val="20"/>
          <w:lang w:eastAsia="ru-RU"/>
        </w:rPr>
        <w:t xml:space="preserve"> нарушений несут ответственность, предусмотренную законодательством (пункт в редакции, введенной в действие с 12 августа 2005 года </w:t>
      </w:r>
      <w:hyperlink r:id="rId70" w:history="1">
        <w:r w:rsidRPr="006541F3">
          <w:rPr>
            <w:rFonts w:ascii="Times New Roman" w:eastAsia="Times New Roman" w:hAnsi="Times New Roman" w:cs="Times New Roman"/>
            <w:spacing w:val="2"/>
            <w:sz w:val="20"/>
            <w:szCs w:val="20"/>
            <w:u w:val="single"/>
            <w:lang w:eastAsia="ru-RU"/>
          </w:rPr>
          <w:t>Федеральным законом от 9 мая 2005 года N 45-ФЗ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21. Участие профсоюзов в осуществлении приватизации государственного и муниципального имущества</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22. Права профсоюзов на социальную защиту работников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 xml:space="preserve">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w:t>
      </w:r>
      <w:r w:rsidRPr="006541F3">
        <w:rPr>
          <w:rFonts w:ascii="Times New Roman" w:eastAsia="Times New Roman" w:hAnsi="Times New Roman" w:cs="Times New Roman"/>
          <w:spacing w:val="2"/>
          <w:sz w:val="20"/>
          <w:szCs w:val="20"/>
          <w:lang w:eastAsia="ru-RU"/>
        </w:rPr>
        <w:lastRenderedPageBreak/>
        <w:t>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23. Право профсоюзов на защиту интересов работников в органах по рассмотрению трудовых споров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Глава III. ГАРАНТИИ ПРАВ ПРОФСОЮЗОВ (статьи с 24 по 28)</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24. Гарантии имущественных прав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 xml:space="preserve">Финансовый </w:t>
      </w:r>
      <w:proofErr w:type="gramStart"/>
      <w:r w:rsidRPr="006541F3">
        <w:rPr>
          <w:rFonts w:ascii="Times New Roman" w:eastAsia="Times New Roman" w:hAnsi="Times New Roman" w:cs="Times New Roman"/>
          <w:spacing w:val="2"/>
          <w:sz w:val="20"/>
          <w:szCs w:val="20"/>
          <w:lang w:eastAsia="ru-RU"/>
        </w:rPr>
        <w:t>контроль за</w:t>
      </w:r>
      <w:proofErr w:type="gramEnd"/>
      <w:r w:rsidRPr="006541F3">
        <w:rPr>
          <w:rFonts w:ascii="Times New Roman" w:eastAsia="Times New Roman" w:hAnsi="Times New Roman" w:cs="Times New Roman"/>
          <w:spacing w:val="2"/>
          <w:sz w:val="20"/>
          <w:szCs w:val="20"/>
          <w:lang w:eastAsia="ru-RU"/>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Ограничение независимой финансовой деятельности профсоюзов не допускается.</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Имущество профсоюзов может быть отчуждено только по решению суда.</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Источники, порядок формирования имущества и использования сре</w:t>
      </w:r>
      <w:proofErr w:type="gramStart"/>
      <w:r w:rsidRPr="006541F3">
        <w:rPr>
          <w:rFonts w:ascii="Times New Roman" w:eastAsia="Times New Roman" w:hAnsi="Times New Roman" w:cs="Times New Roman"/>
          <w:spacing w:val="2"/>
          <w:sz w:val="20"/>
          <w:szCs w:val="20"/>
          <w:lang w:eastAsia="ru-RU"/>
        </w:rPr>
        <w:t>дств пр</w:t>
      </w:r>
      <w:proofErr w:type="gramEnd"/>
      <w:r w:rsidRPr="006541F3">
        <w:rPr>
          <w:rFonts w:ascii="Times New Roman" w:eastAsia="Times New Roman" w:hAnsi="Times New Roman" w:cs="Times New Roman"/>
          <w:spacing w:val="2"/>
          <w:sz w:val="20"/>
          <w:szCs w:val="20"/>
          <w:lang w:eastAsia="ru-RU"/>
        </w:rPr>
        <w:t>офсоюзов определяются их уставами, уставами первичных профсоюзных организаций.</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(Пункт в редакции, введенной в действие с 3 января 2015 года </w:t>
      </w:r>
      <w:hyperlink r:id="rId71"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5. </w:t>
      </w:r>
      <w:proofErr w:type="gramStart"/>
      <w:r w:rsidRPr="006541F3">
        <w:rPr>
          <w:rFonts w:ascii="Times New Roman" w:eastAsia="Times New Roman" w:hAnsi="Times New Roman" w:cs="Times New Roman"/>
          <w:spacing w:val="2"/>
          <w:sz w:val="20"/>
          <w:szCs w:val="20"/>
          <w:lang w:eastAsia="ru-RU"/>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(Пункт в редакции, введенной в действие с 1 сентября 2013 года </w:t>
      </w:r>
      <w:hyperlink r:id="rId72" w:history="1">
        <w:r w:rsidRPr="006541F3">
          <w:rPr>
            <w:rFonts w:ascii="Times New Roman" w:eastAsia="Times New Roman" w:hAnsi="Times New Roman" w:cs="Times New Roman"/>
            <w:spacing w:val="2"/>
            <w:sz w:val="20"/>
            <w:szCs w:val="20"/>
            <w:u w:val="single"/>
            <w:lang w:eastAsia="ru-RU"/>
          </w:rPr>
          <w:t>Федеральным законом от 2 июля 2013 года N 185-ФЗ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7. Профсоюзы вправе осуществлять на основе федерального законодательства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r w:rsidRPr="006541F3">
        <w:rPr>
          <w:rFonts w:ascii="Times New Roman" w:eastAsia="Times New Roman" w:hAnsi="Times New Roman" w:cs="Times New Roman"/>
          <w:spacing w:val="2"/>
          <w:sz w:val="20"/>
          <w:szCs w:val="20"/>
          <w:lang w:eastAsia="ru-RU"/>
        </w:rPr>
        <w:br/>
      </w:r>
      <w:proofErr w:type="gramStart"/>
      <w:r w:rsidRPr="006541F3">
        <w:rPr>
          <w:rFonts w:ascii="Times New Roman" w:eastAsia="Times New Roman" w:hAnsi="Times New Roman" w:cs="Times New Roman"/>
          <w:spacing w:val="2"/>
          <w:sz w:val="20"/>
          <w:szCs w:val="20"/>
          <w:lang w:eastAsia="ru-RU"/>
        </w:rPr>
        <w:t>(Пункт в редакции, введенной в действие с 3 января 2015 года </w:t>
      </w:r>
      <w:hyperlink r:id="rId73" w:history="1">
        <w:r w:rsidRPr="006541F3">
          <w:rPr>
            <w:rFonts w:ascii="Times New Roman" w:eastAsia="Times New Roman" w:hAnsi="Times New Roman" w:cs="Times New Roman"/>
            <w:spacing w:val="2"/>
            <w:sz w:val="20"/>
            <w:szCs w:val="20"/>
            <w:u w:val="single"/>
            <w:lang w:eastAsia="ru-RU"/>
          </w:rPr>
          <w:t>Федеральным законом от 22 декабря 2014 года N 444-ФЗ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roofErr w:type="gramEnd"/>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25. Гарантии работникам, входящим в состав профсоюзных органов и не освобожденным от основной работы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lastRenderedPageBreak/>
        <w:t>1. Пункт утратил силу с 18 июля 2010 года - </w:t>
      </w:r>
      <w:hyperlink r:id="rId74" w:history="1">
        <w:r w:rsidRPr="006541F3">
          <w:rPr>
            <w:rFonts w:ascii="Times New Roman" w:eastAsia="Times New Roman" w:hAnsi="Times New Roman" w:cs="Times New Roman"/>
            <w:spacing w:val="2"/>
            <w:sz w:val="20"/>
            <w:szCs w:val="20"/>
            <w:u w:val="single"/>
            <w:lang w:eastAsia="ru-RU"/>
          </w:rPr>
          <w:t>Федеральный закон от 1 июля 2010 года N 146-ФЗ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Пункт утратил силу с 18 июля 2010 года - </w:t>
      </w:r>
      <w:hyperlink r:id="rId75" w:history="1">
        <w:r w:rsidRPr="006541F3">
          <w:rPr>
            <w:rFonts w:ascii="Times New Roman" w:eastAsia="Times New Roman" w:hAnsi="Times New Roman" w:cs="Times New Roman"/>
            <w:spacing w:val="2"/>
            <w:sz w:val="20"/>
            <w:szCs w:val="20"/>
            <w:u w:val="single"/>
            <w:lang w:eastAsia="ru-RU"/>
          </w:rPr>
          <w:t>Федеральный закон от 1 июля 2010 года N 146-ФЗ</w:t>
        </w:r>
      </w:hyperlink>
      <w:r w:rsidRPr="006541F3">
        <w:rPr>
          <w:rFonts w:ascii="Times New Roman" w:eastAsia="Times New Roman" w:hAnsi="Times New Roman" w:cs="Times New Roman"/>
          <w:spacing w:val="2"/>
          <w:sz w:val="20"/>
          <w:szCs w:val="20"/>
          <w:lang w:eastAsia="ru-RU"/>
        </w:rPr>
        <w:t>..</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3. </w:t>
      </w:r>
      <w:proofErr w:type="gramStart"/>
      <w:r w:rsidRPr="006541F3">
        <w:rPr>
          <w:rFonts w:ascii="Times New Roman" w:eastAsia="Times New Roman" w:hAnsi="Times New Roman" w:cs="Times New Roman"/>
          <w:spacing w:val="2"/>
          <w:sz w:val="20"/>
          <w:szCs w:val="20"/>
          <w:lang w:eastAsia="ru-RU"/>
        </w:rPr>
        <w:t>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w:t>
      </w:r>
      <w:hyperlink r:id="rId76" w:history="1">
        <w:r w:rsidRPr="006541F3">
          <w:rPr>
            <w:rFonts w:ascii="Times New Roman" w:eastAsia="Times New Roman" w:hAnsi="Times New Roman" w:cs="Times New Roman"/>
            <w:spacing w:val="2"/>
            <w:sz w:val="20"/>
            <w:szCs w:val="20"/>
            <w:u w:val="single"/>
            <w:lang w:eastAsia="ru-RU"/>
          </w:rPr>
          <w:t>Трудовым кодексом Российской Федерации</w:t>
        </w:r>
      </w:hyperlink>
      <w:r w:rsidRPr="006541F3">
        <w:rPr>
          <w:rFonts w:ascii="Times New Roman" w:eastAsia="Times New Roman" w:hAnsi="Times New Roman" w:cs="Times New Roman"/>
          <w:spacing w:val="2"/>
          <w:sz w:val="20"/>
          <w:szCs w:val="20"/>
          <w:lang w:eastAsia="ru-RU"/>
        </w:rPr>
        <w:t> (пункт в редакции, введенной в действие с 18 июля 2010 года </w:t>
      </w:r>
      <w:hyperlink r:id="rId77" w:history="1">
        <w:r w:rsidRPr="006541F3">
          <w:rPr>
            <w:rFonts w:ascii="Times New Roman" w:eastAsia="Times New Roman" w:hAnsi="Times New Roman" w:cs="Times New Roman"/>
            <w:spacing w:val="2"/>
            <w:sz w:val="20"/>
            <w:szCs w:val="20"/>
            <w:u w:val="single"/>
            <w:lang w:eastAsia="ru-RU"/>
          </w:rPr>
          <w:t>Федеральным законом от 1 июля 2010 года N</w:t>
        </w:r>
        <w:proofErr w:type="gramEnd"/>
        <w:r w:rsidRPr="006541F3">
          <w:rPr>
            <w:rFonts w:ascii="Times New Roman" w:eastAsia="Times New Roman" w:hAnsi="Times New Roman" w:cs="Times New Roman"/>
            <w:spacing w:val="2"/>
            <w:sz w:val="20"/>
            <w:szCs w:val="20"/>
            <w:u w:val="single"/>
            <w:lang w:eastAsia="ru-RU"/>
          </w:rPr>
          <w:t xml:space="preserve"> 146-ФЗ</w:t>
        </w:r>
      </w:hyperlink>
      <w:r w:rsidRPr="006541F3">
        <w:rPr>
          <w:rFonts w:ascii="Times New Roman" w:eastAsia="Times New Roman" w:hAnsi="Times New Roman" w:cs="Times New Roman"/>
          <w:spacing w:val="2"/>
          <w:sz w:val="20"/>
          <w:szCs w:val="20"/>
          <w:lang w:eastAsia="ru-RU"/>
        </w:rPr>
        <w:t>.</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4. </w:t>
      </w:r>
      <w:proofErr w:type="gramStart"/>
      <w:r w:rsidRPr="006541F3">
        <w:rPr>
          <w:rFonts w:ascii="Times New Roman" w:eastAsia="Times New Roman" w:hAnsi="Times New Roman" w:cs="Times New Roman"/>
          <w:spacing w:val="2"/>
          <w:sz w:val="20"/>
          <w:szCs w:val="20"/>
          <w:lang w:eastAsia="ru-RU"/>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5. </w:t>
      </w:r>
      <w:proofErr w:type="gramStart"/>
      <w:r w:rsidRPr="006541F3">
        <w:rPr>
          <w:rFonts w:ascii="Times New Roman" w:eastAsia="Times New Roman" w:hAnsi="Times New Roman" w:cs="Times New Roman"/>
          <w:spacing w:val="2"/>
          <w:sz w:val="20"/>
          <w:szCs w:val="20"/>
          <w:lang w:eastAsia="ru-RU"/>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6541F3">
        <w:rPr>
          <w:rFonts w:ascii="Times New Roman" w:eastAsia="Times New Roman" w:hAnsi="Times New Roman" w:cs="Times New Roman"/>
          <w:spacing w:val="2"/>
          <w:sz w:val="20"/>
          <w:szCs w:val="20"/>
          <w:lang w:eastAsia="ru-RU"/>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26. Гарантии освобожденным профсоюзным работникам, избранным (делегированным) в профсоюзные органы</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w:t>
      </w:r>
      <w:proofErr w:type="gramStart"/>
      <w:r w:rsidRPr="006541F3">
        <w:rPr>
          <w:rFonts w:ascii="Times New Roman" w:eastAsia="Times New Roman" w:hAnsi="Times New Roman" w:cs="Times New Roman"/>
          <w:spacing w:val="2"/>
          <w:sz w:val="20"/>
          <w:szCs w:val="20"/>
          <w:lang w:eastAsia="ru-RU"/>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27. Гарантии права на труд работникам, являвшимся членами профсоюзных органов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статьи 25 настоящего Федерального закона.</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28. Обязанности работодателя по созданию условий для осуществления деятельности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w:t>
      </w:r>
      <w:r w:rsidRPr="006541F3">
        <w:rPr>
          <w:rFonts w:ascii="Times New Roman" w:eastAsia="Times New Roman" w:hAnsi="Times New Roman" w:cs="Times New Roman"/>
          <w:spacing w:val="2"/>
          <w:sz w:val="20"/>
          <w:szCs w:val="20"/>
          <w:lang w:eastAsia="ru-RU"/>
        </w:rPr>
        <w:lastRenderedPageBreak/>
        <w:t>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 xml:space="preserve">4. </w:t>
      </w:r>
      <w:proofErr w:type="gramStart"/>
      <w:r w:rsidRPr="006541F3">
        <w:rPr>
          <w:rFonts w:ascii="Times New Roman" w:eastAsia="Times New Roman" w:hAnsi="Times New Roman" w:cs="Times New Roman"/>
          <w:spacing w:val="2"/>
          <w:sz w:val="20"/>
          <w:szCs w:val="20"/>
          <w:lang w:eastAsia="ru-RU"/>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6541F3">
        <w:rPr>
          <w:rFonts w:ascii="Times New Roman" w:eastAsia="Times New Roman" w:hAnsi="Times New Roman" w:cs="Times New Roman"/>
          <w:spacing w:val="2"/>
          <w:sz w:val="20"/>
          <w:szCs w:val="20"/>
          <w:lang w:eastAsia="ru-RU"/>
        </w:rPr>
        <w:t xml:space="preserve"> В случае</w:t>
      </w:r>
      <w:proofErr w:type="gramStart"/>
      <w:r w:rsidRPr="006541F3">
        <w:rPr>
          <w:rFonts w:ascii="Times New Roman" w:eastAsia="Times New Roman" w:hAnsi="Times New Roman" w:cs="Times New Roman"/>
          <w:spacing w:val="2"/>
          <w:sz w:val="20"/>
          <w:szCs w:val="20"/>
          <w:lang w:eastAsia="ru-RU"/>
        </w:rPr>
        <w:t>,</w:t>
      </w:r>
      <w:proofErr w:type="gramEnd"/>
      <w:r w:rsidRPr="006541F3">
        <w:rPr>
          <w:rFonts w:ascii="Times New Roman" w:eastAsia="Times New Roman" w:hAnsi="Times New Roman" w:cs="Times New Roman"/>
          <w:spacing w:val="2"/>
          <w:sz w:val="20"/>
          <w:szCs w:val="20"/>
          <w:lang w:eastAsia="ru-RU"/>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Глава IV. ЗАЩИТА ПРАВ ПРОФСОЮЗОВ (статьи с 29 по 30)</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29. Судебная защита прав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Гарантируется судебная защита прав профсоюзов.</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30. Ответственность за нарушение прав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r w:rsidRPr="006541F3">
        <w:rPr>
          <w:rFonts w:ascii="Times New Roman" w:eastAsia="Times New Roman" w:hAnsi="Times New Roman" w:cs="Times New Roman"/>
          <w:spacing w:val="2"/>
          <w:sz w:val="20"/>
          <w:szCs w:val="20"/>
          <w:lang w:eastAsia="ru-RU"/>
        </w:rPr>
        <w:br/>
      </w:r>
      <w:r w:rsidRPr="006541F3">
        <w:rPr>
          <w:rFonts w:ascii="Times New Roman" w:eastAsia="Times New Roman" w:hAnsi="Times New Roman" w:cs="Times New Roman"/>
          <w:spacing w:val="2"/>
          <w:sz w:val="20"/>
          <w:szCs w:val="20"/>
          <w:lang w:eastAsia="ru-RU"/>
        </w:rPr>
        <w:b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Глава V. ОТВЕТСТВЕННОСТЬ ПРОФСОЮЗОВ (статьи с 31 по 31)</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31. Ответственность профсоюзов</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Глава VI. ЗАКЛЮЧИТЕЛЬНЫЕ ПОЛОЖЕНИЯ (статьи с 32 по 33)</w:t>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32. Вступление настоящего Федерального закона в силу</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lastRenderedPageBreak/>
        <w:t>Настоящий Федеральный закон вступает в силу со дня его официального опубликования.</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Статья 33. О приведении правовых актов в соответствие с настоящим Федеральным законом</w:t>
      </w:r>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r w:rsidRPr="006541F3">
        <w:rPr>
          <w:rFonts w:ascii="Times New Roman" w:eastAsia="Times New Roman" w:hAnsi="Times New Roman" w:cs="Times New Roman"/>
          <w:spacing w:val="2"/>
          <w:sz w:val="20"/>
          <w:szCs w:val="20"/>
          <w:lang w:eastAsia="ru-RU"/>
        </w:rPr>
        <w:br/>
      </w:r>
    </w:p>
    <w:p w:rsidR="006541F3" w:rsidRPr="006541F3" w:rsidRDefault="006541F3" w:rsidP="006541F3">
      <w:pPr>
        <w:shd w:val="clear" w:color="auto" w:fill="FFFFFF"/>
        <w:spacing w:after="0" w:line="240" w:lineRule="auto"/>
        <w:jc w:val="right"/>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Президент</w:t>
      </w:r>
      <w:r w:rsidRPr="006541F3">
        <w:rPr>
          <w:rFonts w:ascii="Times New Roman" w:eastAsia="Times New Roman" w:hAnsi="Times New Roman" w:cs="Times New Roman"/>
          <w:spacing w:val="2"/>
          <w:sz w:val="20"/>
          <w:szCs w:val="20"/>
          <w:lang w:eastAsia="ru-RU"/>
        </w:rPr>
        <w:br/>
        <w:t>Российской Федерации</w:t>
      </w:r>
      <w:r w:rsidRPr="006541F3">
        <w:rPr>
          <w:rFonts w:ascii="Times New Roman" w:eastAsia="Times New Roman" w:hAnsi="Times New Roman" w:cs="Times New Roman"/>
          <w:spacing w:val="2"/>
          <w:sz w:val="20"/>
          <w:szCs w:val="20"/>
          <w:lang w:eastAsia="ru-RU"/>
        </w:rPr>
        <w:br/>
      </w:r>
      <w:proofErr w:type="spellStart"/>
      <w:r w:rsidRPr="006541F3">
        <w:rPr>
          <w:rFonts w:ascii="Times New Roman" w:eastAsia="Times New Roman" w:hAnsi="Times New Roman" w:cs="Times New Roman"/>
          <w:spacing w:val="2"/>
          <w:sz w:val="20"/>
          <w:szCs w:val="20"/>
          <w:lang w:eastAsia="ru-RU"/>
        </w:rPr>
        <w:t>Б.Ельцин</w:t>
      </w:r>
      <w:proofErr w:type="spellEnd"/>
    </w:p>
    <w:p w:rsidR="006541F3" w:rsidRPr="006541F3" w:rsidRDefault="006541F3" w:rsidP="006541F3">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r w:rsidRPr="006541F3">
        <w:rPr>
          <w:rFonts w:ascii="Times New Roman" w:eastAsia="Times New Roman" w:hAnsi="Times New Roman" w:cs="Times New Roman"/>
          <w:spacing w:val="2"/>
          <w:sz w:val="20"/>
          <w:szCs w:val="20"/>
          <w:lang w:eastAsia="ru-RU"/>
        </w:rPr>
        <w:t>Москва, Кремль</w:t>
      </w:r>
      <w:r w:rsidRPr="006541F3">
        <w:rPr>
          <w:rFonts w:ascii="Times New Roman" w:eastAsia="Times New Roman" w:hAnsi="Times New Roman" w:cs="Times New Roman"/>
          <w:spacing w:val="2"/>
          <w:sz w:val="20"/>
          <w:szCs w:val="20"/>
          <w:lang w:eastAsia="ru-RU"/>
        </w:rPr>
        <w:br/>
        <w:t>12 января 1996 года</w:t>
      </w:r>
      <w:r w:rsidRPr="006541F3">
        <w:rPr>
          <w:rFonts w:ascii="Times New Roman" w:eastAsia="Times New Roman" w:hAnsi="Times New Roman" w:cs="Times New Roman"/>
          <w:spacing w:val="2"/>
          <w:sz w:val="20"/>
          <w:szCs w:val="20"/>
          <w:lang w:eastAsia="ru-RU"/>
        </w:rPr>
        <w:br/>
        <w:t>N 10-ФЗ</w:t>
      </w:r>
    </w:p>
    <w:p w:rsidR="00D82081" w:rsidRPr="006541F3" w:rsidRDefault="006541F3" w:rsidP="006541F3">
      <w:pPr>
        <w:spacing w:line="240" w:lineRule="auto"/>
        <w:rPr>
          <w:rFonts w:ascii="Times New Roman" w:hAnsi="Times New Roman" w:cs="Times New Roman"/>
          <w:sz w:val="20"/>
          <w:szCs w:val="20"/>
        </w:rPr>
      </w:pPr>
    </w:p>
    <w:sectPr w:rsidR="00D82081" w:rsidRPr="006541F3" w:rsidSect="006541F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F3"/>
    <w:rsid w:val="00091B2A"/>
    <w:rsid w:val="006541F3"/>
    <w:rsid w:val="00BE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4937" TargetMode="External"/><Relationship Id="rId18" Type="http://schemas.openxmlformats.org/officeDocument/2006/relationships/hyperlink" Target="http://docs.cntd.ru/document/420241305" TargetMode="External"/><Relationship Id="rId26" Type="http://schemas.openxmlformats.org/officeDocument/2006/relationships/hyperlink" Target="http://docs.cntd.ru/document/420363386" TargetMode="External"/><Relationship Id="rId39" Type="http://schemas.openxmlformats.org/officeDocument/2006/relationships/hyperlink" Target="http://docs.cntd.ru/document/902111488" TargetMode="External"/><Relationship Id="rId21" Type="http://schemas.openxmlformats.org/officeDocument/2006/relationships/hyperlink" Target="http://docs.cntd.ru/document/420241305" TargetMode="External"/><Relationship Id="rId34" Type="http://schemas.openxmlformats.org/officeDocument/2006/relationships/hyperlink" Target="http://docs.cntd.ru/document/420241305" TargetMode="External"/><Relationship Id="rId42" Type="http://schemas.openxmlformats.org/officeDocument/2006/relationships/hyperlink" Target="http://docs.cntd.ru/document/901813238" TargetMode="External"/><Relationship Id="rId47" Type="http://schemas.openxmlformats.org/officeDocument/2006/relationships/hyperlink" Target="http://docs.cntd.ru/document/901881874" TargetMode="External"/><Relationship Id="rId50" Type="http://schemas.openxmlformats.org/officeDocument/2006/relationships/hyperlink" Target="http://docs.cntd.ru/document/901901321" TargetMode="External"/><Relationship Id="rId55" Type="http://schemas.openxmlformats.org/officeDocument/2006/relationships/hyperlink" Target="http://docs.cntd.ru/document/901810149" TargetMode="External"/><Relationship Id="rId63" Type="http://schemas.openxmlformats.org/officeDocument/2006/relationships/hyperlink" Target="http://docs.cntd.ru/document/499030936" TargetMode="External"/><Relationship Id="rId68" Type="http://schemas.openxmlformats.org/officeDocument/2006/relationships/hyperlink" Target="http://docs.cntd.ru/document/902135918" TargetMode="External"/><Relationship Id="rId76" Type="http://schemas.openxmlformats.org/officeDocument/2006/relationships/hyperlink" Target="http://docs.cntd.ru/document/901807664" TargetMode="External"/><Relationship Id="rId7" Type="http://schemas.openxmlformats.org/officeDocument/2006/relationships/hyperlink" Target="http://docs.cntd.ru/document/9004937" TargetMode="External"/><Relationship Id="rId71" Type="http://schemas.openxmlformats.org/officeDocument/2006/relationships/hyperlink" Target="http://docs.cntd.ru/document/420241305" TargetMode="External"/><Relationship Id="rId2" Type="http://schemas.microsoft.com/office/2007/relationships/stylesWithEffects" Target="stylesWithEffects.xml"/><Relationship Id="rId16" Type="http://schemas.openxmlformats.org/officeDocument/2006/relationships/hyperlink" Target="http://docs.cntd.ru/document/420241305" TargetMode="External"/><Relationship Id="rId29" Type="http://schemas.openxmlformats.org/officeDocument/2006/relationships/hyperlink" Target="http://docs.cntd.ru/document/420241305"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901866313" TargetMode="External"/><Relationship Id="rId32" Type="http://schemas.openxmlformats.org/officeDocument/2006/relationships/hyperlink" Target="http://docs.cntd.ru/document/420241305" TargetMode="External"/><Relationship Id="rId37" Type="http://schemas.openxmlformats.org/officeDocument/2006/relationships/hyperlink" Target="http://docs.cntd.ru/document/901901321" TargetMode="External"/><Relationship Id="rId40" Type="http://schemas.openxmlformats.org/officeDocument/2006/relationships/hyperlink" Target="http://docs.cntd.ru/document/901901321" TargetMode="External"/><Relationship Id="rId45" Type="http://schemas.openxmlformats.org/officeDocument/2006/relationships/hyperlink" Target="http://docs.cntd.ru/document/420241305" TargetMode="External"/><Relationship Id="rId53" Type="http://schemas.openxmlformats.org/officeDocument/2006/relationships/hyperlink" Target="http://docs.cntd.ru/document/902111488" TargetMode="External"/><Relationship Id="rId58" Type="http://schemas.openxmlformats.org/officeDocument/2006/relationships/hyperlink" Target="http://docs.cntd.ru/document/901823502" TargetMode="External"/><Relationship Id="rId66" Type="http://schemas.openxmlformats.org/officeDocument/2006/relationships/hyperlink" Target="http://docs.cntd.ru/document/420363475" TargetMode="External"/><Relationship Id="rId74" Type="http://schemas.openxmlformats.org/officeDocument/2006/relationships/hyperlink" Target="http://docs.cntd.ru/document/902224089" TargetMode="External"/><Relationship Id="rId79" Type="http://schemas.openxmlformats.org/officeDocument/2006/relationships/theme" Target="theme/theme1.xml"/><Relationship Id="rId5" Type="http://schemas.openxmlformats.org/officeDocument/2006/relationships/hyperlink" Target="http://docs.cntd.ru/document/420241305" TargetMode="External"/><Relationship Id="rId61" Type="http://schemas.openxmlformats.org/officeDocument/2006/relationships/hyperlink" Target="http://docs.cntd.ru/document/420241305"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420241305" TargetMode="External"/><Relationship Id="rId31" Type="http://schemas.openxmlformats.org/officeDocument/2006/relationships/hyperlink" Target="http://docs.cntd.ru/document/420241305" TargetMode="External"/><Relationship Id="rId44" Type="http://schemas.openxmlformats.org/officeDocument/2006/relationships/hyperlink" Target="http://docs.cntd.ru/document/420241305" TargetMode="External"/><Relationship Id="rId52" Type="http://schemas.openxmlformats.org/officeDocument/2006/relationships/hyperlink" Target="http://docs.cntd.ru/document/901901321" TargetMode="External"/><Relationship Id="rId60" Type="http://schemas.openxmlformats.org/officeDocument/2006/relationships/hyperlink" Target="http://docs.cntd.ru/document/420241305" TargetMode="External"/><Relationship Id="rId65" Type="http://schemas.openxmlformats.org/officeDocument/2006/relationships/hyperlink" Target="http://docs.cntd.ru/document/420225758" TargetMode="External"/><Relationship Id="rId73" Type="http://schemas.openxmlformats.org/officeDocument/2006/relationships/hyperlink" Target="http://docs.cntd.ru/document/420241305"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hyperlink" Target="http://docs.cntd.ru/document/499052618" TargetMode="External"/><Relationship Id="rId22" Type="http://schemas.openxmlformats.org/officeDocument/2006/relationships/hyperlink" Target="http://docs.cntd.ru/document/499030936" TargetMode="External"/><Relationship Id="rId27" Type="http://schemas.openxmlformats.org/officeDocument/2006/relationships/hyperlink" Target="http://docs.cntd.ru/document/420363762" TargetMode="External"/><Relationship Id="rId30" Type="http://schemas.openxmlformats.org/officeDocument/2006/relationships/hyperlink" Target="http://docs.cntd.ru/document/420241305" TargetMode="External"/><Relationship Id="rId35" Type="http://schemas.openxmlformats.org/officeDocument/2006/relationships/hyperlink" Target="http://docs.cntd.ru/document/901794532" TargetMode="External"/><Relationship Id="rId43" Type="http://schemas.openxmlformats.org/officeDocument/2006/relationships/hyperlink" Target="http://docs.cntd.ru/document/9004937" TargetMode="External"/><Relationship Id="rId48" Type="http://schemas.openxmlformats.org/officeDocument/2006/relationships/hyperlink" Target="http://docs.cntd.ru/document/901901321" TargetMode="External"/><Relationship Id="rId56" Type="http://schemas.openxmlformats.org/officeDocument/2006/relationships/hyperlink" Target="http://docs.cntd.ru/document/901813238" TargetMode="External"/><Relationship Id="rId64" Type="http://schemas.openxmlformats.org/officeDocument/2006/relationships/hyperlink" Target="http://docs.cntd.ru/document/499030936" TargetMode="External"/><Relationship Id="rId69" Type="http://schemas.openxmlformats.org/officeDocument/2006/relationships/hyperlink" Target="http://docs.cntd.ru/document/902135918" TargetMode="External"/><Relationship Id="rId77" Type="http://schemas.openxmlformats.org/officeDocument/2006/relationships/hyperlink" Target="http://docs.cntd.ru/document/902224089" TargetMode="External"/><Relationship Id="rId8" Type="http://schemas.openxmlformats.org/officeDocument/2006/relationships/hyperlink" Target="http://docs.cntd.ru/document/9004937" TargetMode="External"/><Relationship Id="rId51" Type="http://schemas.openxmlformats.org/officeDocument/2006/relationships/hyperlink" Target="http://docs.cntd.ru/document/901901321" TargetMode="External"/><Relationship Id="rId72" Type="http://schemas.openxmlformats.org/officeDocument/2006/relationships/hyperlink" Target="http://docs.cntd.ru/document/499030936" TargetMode="External"/><Relationship Id="rId3" Type="http://schemas.openxmlformats.org/officeDocument/2006/relationships/settings" Target="settings.xml"/><Relationship Id="rId12" Type="http://schemas.openxmlformats.org/officeDocument/2006/relationships/hyperlink" Target="http://docs.cntd.ru/document/9004937" TargetMode="External"/><Relationship Id="rId17" Type="http://schemas.openxmlformats.org/officeDocument/2006/relationships/hyperlink" Target="http://docs.cntd.ru/document/420241305" TargetMode="External"/><Relationship Id="rId25" Type="http://schemas.openxmlformats.org/officeDocument/2006/relationships/hyperlink" Target="http://docs.cntd.ru/document/902253790" TargetMode="External"/><Relationship Id="rId33" Type="http://schemas.openxmlformats.org/officeDocument/2006/relationships/hyperlink" Target="http://docs.cntd.ru/document/901901321" TargetMode="External"/><Relationship Id="rId38" Type="http://schemas.openxmlformats.org/officeDocument/2006/relationships/hyperlink" Target="http://docs.cntd.ru/document/901901321" TargetMode="External"/><Relationship Id="rId46" Type="http://schemas.openxmlformats.org/officeDocument/2006/relationships/hyperlink" Target="http://docs.cntd.ru/document/901794532" TargetMode="External"/><Relationship Id="rId59" Type="http://schemas.openxmlformats.org/officeDocument/2006/relationships/hyperlink" Target="http://docs.cntd.ru/document/901823496" TargetMode="External"/><Relationship Id="rId67" Type="http://schemas.openxmlformats.org/officeDocument/2006/relationships/hyperlink" Target="http://docs.cntd.ru/document/902135918" TargetMode="External"/><Relationship Id="rId20" Type="http://schemas.openxmlformats.org/officeDocument/2006/relationships/hyperlink" Target="http://docs.cntd.ru/document/420241305" TargetMode="External"/><Relationship Id="rId41" Type="http://schemas.openxmlformats.org/officeDocument/2006/relationships/hyperlink" Target="http://docs.cntd.ru/document/901901321" TargetMode="External"/><Relationship Id="rId54" Type="http://schemas.openxmlformats.org/officeDocument/2006/relationships/hyperlink" Target="http://docs.cntd.ru/document/901813238" TargetMode="External"/><Relationship Id="rId62" Type="http://schemas.openxmlformats.org/officeDocument/2006/relationships/hyperlink" Target="http://docs.cntd.ru/document/499030936" TargetMode="External"/><Relationship Id="rId70" Type="http://schemas.openxmlformats.org/officeDocument/2006/relationships/hyperlink" Target="http://docs.cntd.ru/document/901932895" TargetMode="External"/><Relationship Id="rId75" Type="http://schemas.openxmlformats.org/officeDocument/2006/relationships/hyperlink" Target="http://docs.cntd.ru/document/902224089" TargetMode="External"/><Relationship Id="rId1" Type="http://schemas.openxmlformats.org/officeDocument/2006/relationships/styles" Target="styles.xml"/><Relationship Id="rId6" Type="http://schemas.openxmlformats.org/officeDocument/2006/relationships/hyperlink" Target="http://docs.cntd.ru/document/420332903" TargetMode="External"/><Relationship Id="rId15" Type="http://schemas.openxmlformats.org/officeDocument/2006/relationships/hyperlink" Target="http://docs.cntd.ru/document/420241305" TargetMode="External"/><Relationship Id="rId23" Type="http://schemas.openxmlformats.org/officeDocument/2006/relationships/hyperlink" Target="http://docs.cntd.ru/document/901823497"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901881874" TargetMode="External"/><Relationship Id="rId49" Type="http://schemas.openxmlformats.org/officeDocument/2006/relationships/hyperlink" Target="http://docs.cntd.ru/document/902111488" TargetMode="External"/><Relationship Id="rId57"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2020-03-21T16:42:00Z</dcterms:created>
  <dcterms:modified xsi:type="dcterms:W3CDTF">2020-03-21T16:48:00Z</dcterms:modified>
</cp:coreProperties>
</file>