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225"/>
        <w:tblW w:w="9923" w:type="dxa"/>
        <w:tblLook w:val="04A0" w:firstRow="1" w:lastRow="0" w:firstColumn="1" w:lastColumn="0" w:noHBand="0" w:noVBand="1"/>
      </w:tblPr>
      <w:tblGrid>
        <w:gridCol w:w="4252"/>
        <w:gridCol w:w="1277"/>
        <w:gridCol w:w="4394"/>
      </w:tblGrid>
      <w:tr w:rsidR="00CC4B8B" w:rsidRPr="00CC4B8B" w14:paraId="19086C2F" w14:textId="77777777" w:rsidTr="009147FF">
        <w:trPr>
          <w:trHeight w:hRule="exact" w:val="964"/>
        </w:trPr>
        <w:tc>
          <w:tcPr>
            <w:tcW w:w="4252" w:type="dxa"/>
            <w:vAlign w:val="center"/>
          </w:tcPr>
          <w:p w14:paraId="749895EF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1CBCDC4D" w14:textId="77777777" w:rsidR="00CC4B8B" w:rsidRPr="00CC4B8B" w:rsidRDefault="00CC4B8B" w:rsidP="00185DF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4B8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65B6D73" wp14:editId="7C827FDC">
                  <wp:extent cx="527050" cy="581025"/>
                  <wp:effectExtent l="0" t="0" r="6350" b="9525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vMerge w:val="restart"/>
            <w:vAlign w:val="center"/>
          </w:tcPr>
          <w:p w14:paraId="145C2DCC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F55AAF3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48BFCD4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96F0E9C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49035FE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B73F10B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9F30D70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C573E62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5A00EE05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0B82D66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4B29E5C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3721673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AD40A40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39A163C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953E598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29BE458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5193BBA4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B925AD8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vAlign w:val="center"/>
          </w:tcPr>
          <w:p w14:paraId="28B3E943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4B8B" w:rsidRPr="00CC4B8B" w14:paraId="1C7C4252" w14:textId="77777777" w:rsidTr="009147FF">
        <w:trPr>
          <w:trHeight w:hRule="exact" w:val="2723"/>
        </w:trPr>
        <w:tc>
          <w:tcPr>
            <w:tcW w:w="4252" w:type="dxa"/>
          </w:tcPr>
          <w:p w14:paraId="732B0D6E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sz w:val="16"/>
                <w:szCs w:val="16"/>
              </w:rPr>
              <w:t>ОБЩЕРОССИЙСКИЙ ПРОФСОЮЗ ОБРАЗОВАНИЯ</w:t>
            </w:r>
          </w:p>
          <w:p w14:paraId="55AF244E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ОРГАНИЗАЦИЯ ПРОФЕССИОНАЛЬНОГО СОЮЗА РАБОТНИКОВ НАРОДНОГО ОБРАЗОВАНИЯ И НАУКИ РОССИЙСКОЙ ФЕД</w:t>
            </w:r>
            <w:r w:rsidR="00185DF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РАЦИИ</w:t>
            </w:r>
          </w:p>
          <w:p w14:paraId="3B109B2E" w14:textId="77777777" w:rsidR="0003413B" w:rsidRDefault="00CC4B8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ОРГАНИЗАЦИЯ </w:t>
            </w:r>
          </w:p>
          <w:p w14:paraId="071DFB32" w14:textId="77777777" w:rsidR="00CC4B8B" w:rsidRDefault="00CC4B8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ОБЩЕРОССИЙСКОГО ПРОФСОЮЗА ОБРАЗОВАНИЯ)</w:t>
            </w:r>
          </w:p>
          <w:p w14:paraId="243A6B95" w14:textId="77777777" w:rsidR="006A353F" w:rsidRPr="00CC4B8B" w:rsidRDefault="006A353F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A35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  <w:p w14:paraId="703DF25E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350000, г. Краснодар, ул. Красноармейская, 70 </w:t>
            </w:r>
          </w:p>
          <w:p w14:paraId="1387E5AE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тел. 8(861) 259-59-12; факс 8(861) 259-75-95</w:t>
            </w:r>
          </w:p>
          <w:p w14:paraId="5F82FC7B" w14:textId="77777777" w:rsidR="00CC4B8B" w:rsidRPr="00A1244E" w:rsidRDefault="00F821F9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hyperlink r:id="rId5" w:history="1">
              <w:r w:rsidR="00CC4B8B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http</w:t>
              </w:r>
              <w:r w:rsidR="00CC4B8B" w:rsidRPr="00A1244E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://</w:t>
              </w:r>
              <w:r w:rsidR="00CC4B8B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www</w:t>
              </w:r>
              <w:r w:rsidR="00CC4B8B" w:rsidRPr="00A1244E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proofErr w:type="spellStart"/>
              <w:r w:rsidR="00CC4B8B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профсоюзобразования</w:t>
              </w:r>
              <w:r w:rsidR="00CC4B8B" w:rsidRPr="00A1244E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="00CC4B8B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рф</w:t>
              </w:r>
              <w:proofErr w:type="spellEnd"/>
            </w:hyperlink>
            <w:r w:rsid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="00CC4B8B" w:rsidRPr="00A1244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</w:p>
          <w:p w14:paraId="3F1CE455" w14:textId="77777777" w:rsidR="00CC4B8B" w:rsidRPr="00472FF9" w:rsidRDefault="00CC4B8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e</w:t>
            </w:r>
            <w:r w:rsidRPr="00472FF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</w:t>
            </w: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mail</w:t>
            </w:r>
            <w:r w:rsidRPr="00472FF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: </w:t>
            </w:r>
            <w:hyperlink r:id="rId6" w:history="1">
              <w:r w:rsidRPr="00CC4B8B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kraikom</w:t>
              </w:r>
              <w:r w:rsidRPr="00472FF9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@</w:t>
              </w:r>
              <w:r w:rsidRPr="00CC4B8B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kubanprofobr</w:t>
              </w:r>
              <w:r w:rsidRPr="00472FF9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Pr="00CC4B8B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ru</w:t>
              </w:r>
            </w:hyperlink>
            <w:r w:rsidRPr="00472FF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52706F10" w14:textId="77777777" w:rsidR="00B57D48" w:rsidRPr="00472FF9" w:rsidRDefault="00B57D48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7D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ОКПО</w:t>
            </w:r>
            <w:r w:rsidRPr="00472FF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02599797  </w:t>
            </w:r>
            <w:r w:rsidRPr="00B57D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ОГРН</w:t>
            </w:r>
            <w:r w:rsidRPr="00472FF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1022300005386 </w:t>
            </w:r>
          </w:p>
          <w:p w14:paraId="3E619F04" w14:textId="77777777" w:rsidR="00CC4B8B" w:rsidRPr="00CC4B8B" w:rsidRDefault="00B57D48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7D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ИНН/КПП 2310020628/231001001</w:t>
            </w:r>
          </w:p>
        </w:tc>
        <w:tc>
          <w:tcPr>
            <w:tcW w:w="1277" w:type="dxa"/>
            <w:vMerge/>
          </w:tcPr>
          <w:p w14:paraId="421E2D00" w14:textId="77777777" w:rsidR="00CC4B8B" w:rsidRPr="00CC4B8B" w:rsidRDefault="00CC4B8B" w:rsidP="00185D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vMerge w:val="restart"/>
          </w:tcPr>
          <w:p w14:paraId="1AB13CF5" w14:textId="77777777" w:rsidR="00CC4B8B" w:rsidRPr="00CC4B8B" w:rsidRDefault="00D86DDA" w:rsidP="00914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A9B">
              <w:rPr>
                <w:rFonts w:ascii="Times New Roman" w:hAnsi="Times New Roman" w:cs="Times New Roman"/>
                <w:sz w:val="28"/>
                <w:szCs w:val="28"/>
              </w:rPr>
              <w:t>Председателям территориальных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первичных профсоюзных организаций высшего </w:t>
            </w:r>
            <w:r w:rsidR="00185DFC" w:rsidRPr="00716314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профессионального </w:t>
            </w:r>
            <w:r w:rsidRPr="00716314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азования</w:t>
            </w:r>
          </w:p>
        </w:tc>
      </w:tr>
      <w:tr w:rsidR="00CC4B8B" w:rsidRPr="00CC4B8B" w14:paraId="491D5459" w14:textId="77777777" w:rsidTr="009147FF">
        <w:trPr>
          <w:trHeight w:val="1247"/>
        </w:trPr>
        <w:tc>
          <w:tcPr>
            <w:tcW w:w="4252" w:type="dxa"/>
          </w:tcPr>
          <w:p w14:paraId="660909EC" w14:textId="77777777" w:rsidR="00CC4B8B" w:rsidRPr="00CC4B8B" w:rsidRDefault="00CC4B8B" w:rsidP="00185D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8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6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от </w:t>
            </w:r>
            <w:r w:rsidR="00472F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B66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57F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B66D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1D1B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B6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4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CC4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CC3189">
              <w:rPr>
                <w:rFonts w:ascii="Times New Roman" w:eastAsia="Calibri" w:hAnsi="Times New Roman" w:cs="Times New Roman"/>
                <w:sz w:val="24"/>
                <w:szCs w:val="24"/>
              </w:rPr>
              <w:t>01-02/325</w:t>
            </w:r>
          </w:p>
          <w:p w14:paraId="03CE7D2D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A4E40B" w14:textId="77777777" w:rsidR="00CC4B8B" w:rsidRPr="00CC4B8B" w:rsidRDefault="0003413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C4B8B" w:rsidRPr="00CC4B8B">
              <w:rPr>
                <w:rFonts w:ascii="Times New Roman" w:eastAsia="Calibri" w:hAnsi="Times New Roman" w:cs="Times New Roman"/>
                <w:sz w:val="24"/>
                <w:szCs w:val="24"/>
              </w:rPr>
              <w:t>а № ___</w:t>
            </w:r>
            <w:r w:rsidR="00CC4B8B" w:rsidRPr="006F4609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="00CC4B8B" w:rsidRPr="00CC4B8B">
              <w:rPr>
                <w:rFonts w:ascii="Times New Roman" w:eastAsia="Calibri" w:hAnsi="Times New Roman" w:cs="Times New Roman"/>
                <w:sz w:val="24"/>
                <w:szCs w:val="24"/>
              </w:rPr>
              <w:t>__ от ________________</w:t>
            </w:r>
          </w:p>
          <w:p w14:paraId="07CD326C" w14:textId="77777777" w:rsidR="00CC4B8B" w:rsidRPr="00CC4B8B" w:rsidRDefault="00CC4B8B" w:rsidP="00185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66140417" w14:textId="77777777" w:rsidR="00CC4B8B" w:rsidRPr="00CC4B8B" w:rsidRDefault="00CC4B8B" w:rsidP="00185D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vMerge/>
          </w:tcPr>
          <w:p w14:paraId="28EDE2AA" w14:textId="77777777" w:rsidR="00CC4B8B" w:rsidRPr="00CC4B8B" w:rsidRDefault="00CC4B8B" w:rsidP="00185D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539A3D7" w14:textId="77777777" w:rsidR="007F1A38" w:rsidRDefault="007F1A38" w:rsidP="007F1A38">
      <w:pPr>
        <w:pStyle w:val="a5"/>
        <w:spacing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направлении информации</w:t>
      </w:r>
    </w:p>
    <w:p w14:paraId="0F4F29DA" w14:textId="77777777" w:rsidR="007F1A38" w:rsidRPr="007F1A38" w:rsidRDefault="007F1A38" w:rsidP="007F1A38">
      <w:pPr>
        <w:pStyle w:val="a5"/>
        <w:spacing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услугах адвоката</w:t>
      </w:r>
    </w:p>
    <w:p w14:paraId="6B055341" w14:textId="77777777" w:rsidR="007F1A38" w:rsidRDefault="007F1A38" w:rsidP="007F1A38">
      <w:pPr>
        <w:pStyle w:val="a5"/>
        <w:spacing w:after="0"/>
        <w:ind w:firstLine="854"/>
        <w:jc w:val="center"/>
        <w:rPr>
          <w:color w:val="000000"/>
          <w:sz w:val="28"/>
          <w:szCs w:val="28"/>
        </w:rPr>
      </w:pPr>
    </w:p>
    <w:p w14:paraId="4657D442" w14:textId="77777777" w:rsidR="007F1A38" w:rsidRPr="007D6388" w:rsidRDefault="007F1A38" w:rsidP="007F1A38">
      <w:pPr>
        <w:pStyle w:val="a5"/>
        <w:spacing w:after="0"/>
        <w:ind w:firstLine="854"/>
        <w:jc w:val="center"/>
        <w:rPr>
          <w:color w:val="000000"/>
          <w:sz w:val="28"/>
          <w:szCs w:val="28"/>
        </w:rPr>
      </w:pPr>
    </w:p>
    <w:p w14:paraId="3276B454" w14:textId="77777777" w:rsidR="007F1A38" w:rsidRPr="007D6388" w:rsidRDefault="007F1A38" w:rsidP="007F1A38">
      <w:pPr>
        <w:pStyle w:val="a5"/>
        <w:spacing w:after="0"/>
        <w:ind w:firstLine="854"/>
        <w:jc w:val="center"/>
        <w:rPr>
          <w:b/>
          <w:sz w:val="28"/>
          <w:szCs w:val="28"/>
        </w:rPr>
      </w:pPr>
      <w:r w:rsidRPr="007D6388">
        <w:rPr>
          <w:b/>
          <w:sz w:val="28"/>
          <w:szCs w:val="28"/>
        </w:rPr>
        <w:t>Уважаемые коллеги!</w:t>
      </w:r>
    </w:p>
    <w:p w14:paraId="0EF0D7E1" w14:textId="77777777" w:rsidR="007F1A38" w:rsidRPr="007D6388" w:rsidRDefault="007F1A38" w:rsidP="007F1A38">
      <w:pPr>
        <w:pStyle w:val="a5"/>
        <w:spacing w:after="0"/>
        <w:ind w:firstLine="854"/>
        <w:jc w:val="both"/>
        <w:rPr>
          <w:color w:val="000000"/>
          <w:sz w:val="28"/>
          <w:szCs w:val="28"/>
        </w:rPr>
      </w:pPr>
    </w:p>
    <w:p w14:paraId="489692A7" w14:textId="77777777" w:rsidR="007F1A38" w:rsidRPr="00736A83" w:rsidRDefault="007F1A38" w:rsidP="007F1A3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Учитывая недостаточную информированность членов Профсоюза напоминаем, что в</w:t>
      </w:r>
      <w:r w:rsidRPr="001262F2">
        <w:rPr>
          <w:rFonts w:ascii="Times New Roman" w:hAnsi="Times New Roman" w:cs="Times New Roman"/>
          <w:sz w:val="28"/>
          <w:szCs w:val="28"/>
        </w:rPr>
        <w:t xml:space="preserve"> соответствии с соглашением об оказании профессиональной юридической помощи между краевой организацией Профсоюза и </w:t>
      </w:r>
      <w:r>
        <w:rPr>
          <w:rFonts w:ascii="Times New Roman" w:hAnsi="Times New Roman" w:cs="Times New Roman"/>
          <w:sz w:val="28"/>
          <w:szCs w:val="28"/>
        </w:rPr>
        <w:t xml:space="preserve">адвокатом </w:t>
      </w:r>
      <w:r w:rsidRPr="001262F2">
        <w:rPr>
          <w:rFonts w:ascii="Times New Roman" w:hAnsi="Times New Roman" w:cs="Times New Roman"/>
          <w:sz w:val="28"/>
          <w:szCs w:val="28"/>
        </w:rPr>
        <w:t>29 филиал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62F2">
        <w:rPr>
          <w:rFonts w:ascii="Times New Roman" w:hAnsi="Times New Roman" w:cs="Times New Roman"/>
          <w:sz w:val="28"/>
          <w:szCs w:val="28"/>
        </w:rPr>
        <w:t xml:space="preserve"> краевой коллегии адвокатов от 27 ноября 2018 года, </w:t>
      </w:r>
      <w:r w:rsidRPr="00AD3982">
        <w:rPr>
          <w:rFonts w:ascii="Times New Roman" w:hAnsi="Times New Roman" w:cs="Times New Roman"/>
          <w:b/>
          <w:sz w:val="28"/>
          <w:szCs w:val="28"/>
        </w:rPr>
        <w:t xml:space="preserve">членам Профсоюза предоставляется возможность получить квалифицированную юридическую помощь </w:t>
      </w:r>
      <w:r w:rsidRPr="00AD3982">
        <w:rPr>
          <w:rFonts w:ascii="Times New Roman" w:hAnsi="Times New Roman" w:cs="Times New Roman"/>
          <w:sz w:val="28"/>
          <w:szCs w:val="28"/>
        </w:rPr>
        <w:t>по любым правовым вопросам и судебным делам, несвязанным с их профессиональной деятельностью</w:t>
      </w:r>
      <w:r w:rsidRPr="001262F2">
        <w:rPr>
          <w:rFonts w:ascii="Times New Roman" w:hAnsi="Times New Roman" w:cs="Times New Roman"/>
          <w:sz w:val="28"/>
          <w:szCs w:val="28"/>
        </w:rPr>
        <w:t xml:space="preserve"> </w:t>
      </w:r>
      <w:r w:rsidRPr="00736A8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защита прав потребителей, </w:t>
      </w:r>
      <w:r w:rsidRPr="00736A8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жилищные, семейные, наследственные, административные, уголовные и другие дела).</w:t>
      </w:r>
    </w:p>
    <w:p w14:paraId="5384E82F" w14:textId="77777777" w:rsidR="007F1A38" w:rsidRDefault="007F1A38" w:rsidP="007F1A38">
      <w:pPr>
        <w:pStyle w:val="a5"/>
        <w:spacing w:after="0"/>
        <w:ind w:firstLine="708"/>
        <w:jc w:val="both"/>
        <w:rPr>
          <w:sz w:val="28"/>
          <w:szCs w:val="28"/>
        </w:rPr>
      </w:pPr>
      <w:r w:rsidRPr="001262F2">
        <w:rPr>
          <w:sz w:val="28"/>
          <w:szCs w:val="28"/>
        </w:rPr>
        <w:t xml:space="preserve">Юридическая помощь по указанным вопросам предоставляется </w:t>
      </w:r>
      <w:r w:rsidRPr="00AD3982">
        <w:rPr>
          <w:b/>
          <w:sz w:val="28"/>
          <w:szCs w:val="28"/>
        </w:rPr>
        <w:t>с 50 % скидкой</w:t>
      </w:r>
      <w:r w:rsidRPr="001262F2">
        <w:rPr>
          <w:sz w:val="28"/>
          <w:szCs w:val="28"/>
        </w:rPr>
        <w:t xml:space="preserve"> </w:t>
      </w:r>
      <w:r w:rsidRPr="00AD3982">
        <w:rPr>
          <w:sz w:val="28"/>
          <w:szCs w:val="28"/>
        </w:rPr>
        <w:t>от стоимости юридических услуг</w:t>
      </w:r>
      <w:r w:rsidRPr="001262F2">
        <w:rPr>
          <w:sz w:val="28"/>
          <w:szCs w:val="28"/>
        </w:rPr>
        <w:t>, оказываемых адвокатами на территории края (информационное письмо прилагается).</w:t>
      </w:r>
    </w:p>
    <w:p w14:paraId="2CCC32E9" w14:textId="77777777" w:rsidR="007F1A38" w:rsidRPr="001262F2" w:rsidRDefault="007F1A38" w:rsidP="007F1A38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довести данную информацию до сведения председателей первичных профсоюзных организаций образовательных учреждений и профсоюзного актива.</w:t>
      </w:r>
    </w:p>
    <w:p w14:paraId="30C9D456" w14:textId="77777777" w:rsidR="007F1A38" w:rsidRPr="001262F2" w:rsidRDefault="007F1A38" w:rsidP="007F1A38">
      <w:pPr>
        <w:pStyle w:val="a5"/>
        <w:spacing w:after="0"/>
        <w:ind w:firstLine="567"/>
        <w:jc w:val="both"/>
        <w:rPr>
          <w:sz w:val="28"/>
          <w:szCs w:val="28"/>
        </w:rPr>
      </w:pPr>
    </w:p>
    <w:p w14:paraId="49E3A9DA" w14:textId="77777777" w:rsidR="007F1A38" w:rsidRPr="001262F2" w:rsidRDefault="007F1A38" w:rsidP="007F1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2F2">
        <w:rPr>
          <w:rFonts w:ascii="Times New Roman" w:hAnsi="Times New Roman" w:cs="Times New Roman"/>
          <w:sz w:val="28"/>
          <w:szCs w:val="28"/>
        </w:rPr>
        <w:t>Приложение на 1 листе.</w:t>
      </w:r>
    </w:p>
    <w:p w14:paraId="3DF7FC64" w14:textId="77777777" w:rsidR="007F1A38" w:rsidRPr="00996C8E" w:rsidRDefault="007F1A38" w:rsidP="007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57005C5" wp14:editId="259A314E">
            <wp:simplePos x="0" y="0"/>
            <wp:positionH relativeFrom="column">
              <wp:posOffset>2295525</wp:posOffset>
            </wp:positionH>
            <wp:positionV relativeFrom="paragraph">
              <wp:posOffset>8255</wp:posOffset>
            </wp:positionV>
            <wp:extent cx="2057400" cy="895350"/>
            <wp:effectExtent l="0" t="0" r="0" b="0"/>
            <wp:wrapNone/>
            <wp:docPr id="3" name="Рисунок 3" descr="Fil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9A6D41" w14:textId="77777777" w:rsidR="007F1A38" w:rsidRPr="00996C8E" w:rsidRDefault="007F1A38" w:rsidP="007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E4A27" w14:textId="77777777" w:rsidR="007F1A38" w:rsidRPr="007D6388" w:rsidRDefault="007F1A38" w:rsidP="007F1A38">
      <w:pPr>
        <w:ind w:left="146" w:firstLine="563"/>
        <w:rPr>
          <w:rFonts w:ascii="Times New Roman" w:hAnsi="Times New Roman" w:cs="Times New Roman"/>
          <w:sz w:val="28"/>
          <w:szCs w:val="28"/>
        </w:rPr>
      </w:pPr>
      <w:r w:rsidRPr="007D638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7D6388">
        <w:rPr>
          <w:rFonts w:ascii="Times New Roman" w:hAnsi="Times New Roman" w:cs="Times New Roman"/>
          <w:sz w:val="28"/>
          <w:szCs w:val="28"/>
        </w:rPr>
        <w:tab/>
      </w:r>
      <w:r w:rsidRPr="007D6388">
        <w:rPr>
          <w:rFonts w:ascii="Times New Roman" w:hAnsi="Times New Roman" w:cs="Times New Roman"/>
          <w:sz w:val="28"/>
          <w:szCs w:val="28"/>
        </w:rPr>
        <w:tab/>
      </w:r>
      <w:r w:rsidRPr="007D6388">
        <w:rPr>
          <w:rFonts w:ascii="Times New Roman" w:hAnsi="Times New Roman" w:cs="Times New Roman"/>
          <w:sz w:val="28"/>
          <w:szCs w:val="28"/>
        </w:rPr>
        <w:tab/>
      </w:r>
      <w:r w:rsidRPr="007D6388">
        <w:rPr>
          <w:rFonts w:ascii="Times New Roman" w:hAnsi="Times New Roman" w:cs="Times New Roman"/>
          <w:sz w:val="28"/>
          <w:szCs w:val="28"/>
        </w:rPr>
        <w:tab/>
      </w:r>
      <w:r w:rsidRPr="007D6388">
        <w:rPr>
          <w:rFonts w:ascii="Times New Roman" w:hAnsi="Times New Roman" w:cs="Times New Roman"/>
          <w:sz w:val="28"/>
          <w:szCs w:val="28"/>
        </w:rPr>
        <w:tab/>
      </w:r>
      <w:r w:rsidRPr="007D63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D6388">
        <w:rPr>
          <w:rFonts w:ascii="Times New Roman" w:hAnsi="Times New Roman" w:cs="Times New Roman"/>
          <w:sz w:val="28"/>
          <w:szCs w:val="28"/>
        </w:rPr>
        <w:t>С.Н. Даниленко</w:t>
      </w:r>
    </w:p>
    <w:p w14:paraId="344F979B" w14:textId="77777777" w:rsidR="007F1A38" w:rsidRDefault="007F1A38" w:rsidP="007F1A3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6C77DC30" w14:textId="77777777" w:rsidR="007F1A38" w:rsidRDefault="007F1A38" w:rsidP="007F1A3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276255E7" wp14:editId="02864D39">
            <wp:simplePos x="0" y="0"/>
            <wp:positionH relativeFrom="column">
              <wp:posOffset>5689600</wp:posOffset>
            </wp:positionH>
            <wp:positionV relativeFrom="paragraph">
              <wp:posOffset>132715</wp:posOffset>
            </wp:positionV>
            <wp:extent cx="544804" cy="561975"/>
            <wp:effectExtent l="0" t="0" r="8255" b="0"/>
            <wp:wrapNone/>
            <wp:docPr id="5" name="Рисунок 5" descr="C:\Users\Vladislav\AppData\Local\Microsoft\Windows\INetCache\Content.Word\image-27-08-20-01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adislav\AppData\Local\Microsoft\Windows\INetCache\Content.Word\image-27-08-20-01-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04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471732" w14:textId="77777777" w:rsidR="007F1A38" w:rsidRPr="00BE0B6F" w:rsidRDefault="007F1A38" w:rsidP="007F1A38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Едигаров</w:t>
      </w:r>
      <w:proofErr w:type="spellEnd"/>
      <w:r w:rsidRPr="00E8676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Алексей Юрьевич,</w:t>
      </w:r>
      <w:r w:rsidRPr="007F1A38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</w:p>
    <w:p w14:paraId="3B51B973" w14:textId="77777777" w:rsidR="007F1A38" w:rsidRPr="00BE0B6F" w:rsidRDefault="007F1A38" w:rsidP="007F1A38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телефон:</w:t>
      </w:r>
      <w:r w:rsidRPr="00BE0B6F">
        <w:rPr>
          <w:rFonts w:ascii="Times New Roman" w:hAnsi="Times New Roman" w:cs="Times New Roman"/>
          <w:sz w:val="18"/>
          <w:szCs w:val="18"/>
        </w:rPr>
        <w:t xml:space="preserve"> 8 (861) 259-31-56</w:t>
      </w:r>
    </w:p>
    <w:p w14:paraId="494433EA" w14:textId="77777777" w:rsidR="007F1A38" w:rsidRDefault="007F1A38" w:rsidP="007F1A38">
      <w:pP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8886841" w14:textId="77777777" w:rsidR="007F1A38" w:rsidRPr="00FB0F16" w:rsidRDefault="00CC3189" w:rsidP="007F1A38">
      <w:pPr>
        <w:spacing w:after="0" w:line="240" w:lineRule="auto"/>
        <w:jc w:val="center"/>
        <w:rPr>
          <w:sz w:val="52"/>
          <w:szCs w:val="52"/>
        </w:rPr>
      </w:pPr>
      <w:r>
        <w:rPr>
          <w:sz w:val="36"/>
          <w:szCs w:val="36"/>
        </w:rPr>
        <w:lastRenderedPageBreak/>
        <w:t xml:space="preserve">КРАСНОДАРСКАЯ КРАЕВАЯ КОЛЛЕГИЯ </w:t>
      </w:r>
      <w:r w:rsidR="007F1A38" w:rsidRPr="00FB0F16">
        <w:rPr>
          <w:sz w:val="36"/>
          <w:szCs w:val="36"/>
        </w:rPr>
        <w:t>АДВОКАТОВ</w:t>
      </w:r>
    </w:p>
    <w:p w14:paraId="04147410" w14:textId="77777777" w:rsidR="007F1A38" w:rsidRPr="00FB0F16" w:rsidRDefault="007F1A38" w:rsidP="007F1A38">
      <w:pPr>
        <w:spacing w:after="0" w:line="240" w:lineRule="auto"/>
        <w:jc w:val="both"/>
        <w:rPr>
          <w:sz w:val="24"/>
          <w:szCs w:val="24"/>
        </w:rPr>
      </w:pPr>
      <w:r w:rsidRPr="00FB0F16">
        <w:rPr>
          <w:sz w:val="52"/>
          <w:szCs w:val="52"/>
        </w:rPr>
        <w:t xml:space="preserve">         ФИЛИАЛ № 29 г. КРАСНОДАРА</w:t>
      </w:r>
    </w:p>
    <w:p w14:paraId="1FB53340" w14:textId="77777777" w:rsidR="007F1A38" w:rsidRPr="00FB0F16" w:rsidRDefault="007F1A38" w:rsidP="007F1A38">
      <w:pPr>
        <w:spacing w:after="0" w:line="240" w:lineRule="auto"/>
        <w:jc w:val="both"/>
      </w:pPr>
      <w:r w:rsidRPr="00FB0F16">
        <w:t xml:space="preserve">                                              г. Краснодар</w:t>
      </w:r>
      <w:r>
        <w:t>,</w:t>
      </w:r>
      <w:r w:rsidRPr="00FB0F16">
        <w:t xml:space="preserve"> ул. Чапаева</w:t>
      </w:r>
      <w:r>
        <w:t>,</w:t>
      </w:r>
      <w:r w:rsidRPr="00FB0F16">
        <w:t xml:space="preserve"> 124/1</w:t>
      </w:r>
      <w:r>
        <w:t>,</w:t>
      </w:r>
      <w:r w:rsidRPr="00FB0F16">
        <w:t xml:space="preserve"> тел. 275-25-69</w:t>
      </w:r>
    </w:p>
    <w:p w14:paraId="057BE2E3" w14:textId="77777777" w:rsidR="007F1A38" w:rsidRPr="00A10BF4" w:rsidRDefault="007F1A38" w:rsidP="007F1A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BE0A0" w14:textId="77777777" w:rsidR="007F1A38" w:rsidRDefault="007F1A38" w:rsidP="007F1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4EA542E0" w14:textId="77777777" w:rsidR="007F1A38" w:rsidRPr="0089649A" w:rsidRDefault="007F1A38" w:rsidP="007F1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FE5427">
        <w:rPr>
          <w:rFonts w:ascii="Times New Roman" w:hAnsi="Times New Roman" w:cs="Times New Roman"/>
          <w:b/>
          <w:sz w:val="24"/>
          <w:szCs w:val="24"/>
        </w:rPr>
        <w:t>б 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казании</w:t>
      </w:r>
      <w:r w:rsidRPr="008964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юридической помощи членам Профсоюза</w:t>
      </w:r>
    </w:p>
    <w:p w14:paraId="350362D1" w14:textId="77777777" w:rsidR="007F1A38" w:rsidRPr="0089649A" w:rsidRDefault="007F1A38" w:rsidP="007F1A38">
      <w:pPr>
        <w:pStyle w:val="a5"/>
        <w:spacing w:after="0"/>
        <w:ind w:firstLine="854"/>
        <w:jc w:val="both"/>
        <w:rPr>
          <w:color w:val="000000"/>
        </w:rPr>
      </w:pPr>
    </w:p>
    <w:p w14:paraId="5DF2C4CA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Расчёт стоимости юридической помощи адвоката производится на основании минимального размера гонорара адвоката, установленного информационным письмом Адвокатской палаты края от 19.04.2018 г., и составляет для членов Профсоюза:</w:t>
      </w:r>
    </w:p>
    <w:p w14:paraId="4574638E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1. Консультации:</w:t>
      </w:r>
    </w:p>
    <w:p w14:paraId="1D1C2730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1.1. Устные консультации по правовым вопросам — БЕСПЛАТНО.</w:t>
      </w:r>
    </w:p>
    <w:p w14:paraId="5C1825CA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1.2. Письменные консультации и справки по правовым вопросам, с изучением представленных членами Профсоюза документов – 2 000 рублей.</w:t>
      </w:r>
    </w:p>
    <w:p w14:paraId="256EAFEB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1.3. Составление исковых заявлений, жалоб, ходатайств, иных документов правового характера – 4 000 рублей;</w:t>
      </w:r>
    </w:p>
    <w:p w14:paraId="225F95AD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1.4. Составление проектов договоров – 5 000 рублей.</w:t>
      </w:r>
    </w:p>
    <w:p w14:paraId="47FDD661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rStyle w:val="a4"/>
          <w:b w:val="0"/>
          <w:bCs w:val="0"/>
          <w:color w:val="000000"/>
        </w:rPr>
      </w:pPr>
      <w:r w:rsidRPr="0089649A">
        <w:rPr>
          <w:color w:val="000000"/>
        </w:rPr>
        <w:t>1.5. Оформление адвокатских запросов – 1 000 рублей.</w:t>
      </w:r>
    </w:p>
    <w:p w14:paraId="70161A7B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rStyle w:val="a4"/>
          <w:color w:val="000000"/>
        </w:rPr>
        <w:t>2. Участие в гражданском судопроизводстве и по делам об административных правонарушениях:</w:t>
      </w:r>
    </w:p>
    <w:p w14:paraId="1B02D952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2.1. Участие в качестве представителя в гражданском судопроизводстве – 25 000 рублей (в том числе – подготовка иска, возражения на иск, предъявление встречного иска и т.п.).</w:t>
      </w:r>
    </w:p>
    <w:p w14:paraId="5757E359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2.2. Участие в качестве представителя в делах об административных правонарушениях – 20 000 рублей.</w:t>
      </w:r>
    </w:p>
    <w:p w14:paraId="61B9AEE3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2.3. Составление кассационных, апелляционных, надзорных жалоб:</w:t>
      </w:r>
    </w:p>
    <w:p w14:paraId="2B772756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при участии в рассмотрении дела в суде 1-й инстанции и/или апелляционной и/или кассационной инстанций – 10 000 рублей;</w:t>
      </w:r>
    </w:p>
    <w:p w14:paraId="152CE529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rStyle w:val="a4"/>
          <w:b w:val="0"/>
          <w:bCs w:val="0"/>
          <w:color w:val="000000"/>
        </w:rPr>
      </w:pPr>
      <w:r w:rsidRPr="0089649A">
        <w:rPr>
          <w:color w:val="000000"/>
        </w:rPr>
        <w:t>не принимая участия в рассмотрении дела суде 1-й инстанции и/или апелляционной и/или кассационной инстанций – 20 000 рублей.</w:t>
      </w:r>
    </w:p>
    <w:p w14:paraId="76602457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rStyle w:val="a4"/>
          <w:color w:val="000000"/>
        </w:rPr>
        <w:t>3. Участие в уголовном судопроизводстве:</w:t>
      </w:r>
    </w:p>
    <w:p w14:paraId="615F24A0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3.1. На предварительном следствии – 30 000 рублей, в случае продления срока следствия свыше двух месяцев производится дополнительная оплата за каждый последующий месяц предварительного следствия в размере 10 000 рублей,</w:t>
      </w:r>
    </w:p>
    <w:p w14:paraId="1A0CF441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3.2. В дознании –  25 000 рублей</w:t>
      </w:r>
    </w:p>
    <w:p w14:paraId="7E032B30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3.3. В суде 1-й инстанции:</w:t>
      </w:r>
    </w:p>
    <w:p w14:paraId="5A9CDEE0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1). По делам, отнесенным к</w:t>
      </w:r>
      <w:r w:rsidR="00CC3189">
        <w:rPr>
          <w:color w:val="000000"/>
        </w:rPr>
        <w:t xml:space="preserve"> подсудности мировых судей или </w:t>
      </w:r>
      <w:r w:rsidRPr="0089649A">
        <w:rPr>
          <w:color w:val="000000"/>
        </w:rPr>
        <w:t xml:space="preserve">районных судов – 20 000 рублей. </w:t>
      </w:r>
    </w:p>
    <w:p w14:paraId="4F1F1CC1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2). По делам, рассматриваемым судом апелляционной, кассационно</w:t>
      </w:r>
      <w:r w:rsidR="00CC3189">
        <w:rPr>
          <w:color w:val="000000"/>
        </w:rPr>
        <w:t xml:space="preserve">й или надзорной инстанций, при </w:t>
      </w:r>
      <w:r w:rsidRPr="0089649A">
        <w:rPr>
          <w:color w:val="000000"/>
        </w:rPr>
        <w:t>участии в суде 1-й инстанции –  15 000 рублей,</w:t>
      </w:r>
    </w:p>
    <w:p w14:paraId="779EE8BC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 xml:space="preserve">не принимая участия в суде 1-й инстанции – 25 000 рублей (с учетом ознакомления с материалами дела). </w:t>
      </w:r>
    </w:p>
    <w:p w14:paraId="26535F39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3.4. Посещение мест изоляции по инициативе подзащитного или его представителей, не связанное с участием адвоката в проведении следственных действий – 5 000 рублей.</w:t>
      </w:r>
    </w:p>
    <w:p w14:paraId="6778C8F9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3.5. Составление кассационных, апелляционных, надзорных жалоб:</w:t>
      </w:r>
    </w:p>
    <w:p w14:paraId="1FC2EC4C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при участии в рассмотрении дела в суде 1-й инстанции и/или апелляционной и кассационной инстанций – от 20 000 рублей;</w:t>
      </w:r>
    </w:p>
    <w:p w14:paraId="13EFF268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не принимая участия в рассмотре</w:t>
      </w:r>
      <w:r>
        <w:rPr>
          <w:color w:val="000000"/>
        </w:rPr>
        <w:t>нии дела – 25 000 рублей (</w:t>
      </w:r>
      <w:r w:rsidRPr="0089649A">
        <w:rPr>
          <w:color w:val="000000"/>
        </w:rPr>
        <w:t>с учетом необходимости ознакомления с материалами дела).</w:t>
      </w:r>
    </w:p>
    <w:p w14:paraId="77334E9A" w14:textId="77777777" w:rsidR="007F1A38" w:rsidRPr="0089649A" w:rsidRDefault="007F1A38" w:rsidP="007F1A38">
      <w:pPr>
        <w:pStyle w:val="a5"/>
        <w:spacing w:after="0"/>
        <w:ind w:firstLine="567"/>
        <w:jc w:val="both"/>
        <w:rPr>
          <w:color w:val="000000"/>
        </w:rPr>
      </w:pPr>
      <w:r w:rsidRPr="0089649A">
        <w:rPr>
          <w:color w:val="000000"/>
        </w:rPr>
        <w:t>Обращаться по телефону: 8-918-317-85-32, адвокат Масленников Игорь Николаевич.</w:t>
      </w:r>
    </w:p>
    <w:sectPr w:rsidR="007F1A38" w:rsidRPr="0089649A" w:rsidSect="00900809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C6"/>
    <w:rsid w:val="00007523"/>
    <w:rsid w:val="0003413B"/>
    <w:rsid w:val="000A2148"/>
    <w:rsid w:val="00104BD9"/>
    <w:rsid w:val="00105CA7"/>
    <w:rsid w:val="00122BC6"/>
    <w:rsid w:val="0014487D"/>
    <w:rsid w:val="00185DFC"/>
    <w:rsid w:val="0018742A"/>
    <w:rsid w:val="001D1BBE"/>
    <w:rsid w:val="00206D1E"/>
    <w:rsid w:val="0025448D"/>
    <w:rsid w:val="00257F13"/>
    <w:rsid w:val="0027018B"/>
    <w:rsid w:val="002D6F84"/>
    <w:rsid w:val="003933A5"/>
    <w:rsid w:val="003B192F"/>
    <w:rsid w:val="004729F9"/>
    <w:rsid w:val="00472FF9"/>
    <w:rsid w:val="0051726D"/>
    <w:rsid w:val="00553A29"/>
    <w:rsid w:val="005B20A8"/>
    <w:rsid w:val="005B66D7"/>
    <w:rsid w:val="00602FE6"/>
    <w:rsid w:val="006A353F"/>
    <w:rsid w:val="006F4609"/>
    <w:rsid w:val="00702533"/>
    <w:rsid w:val="00716314"/>
    <w:rsid w:val="00717EA6"/>
    <w:rsid w:val="007E33F4"/>
    <w:rsid w:val="007F1A38"/>
    <w:rsid w:val="00826630"/>
    <w:rsid w:val="008A5C5A"/>
    <w:rsid w:val="00900809"/>
    <w:rsid w:val="009147FF"/>
    <w:rsid w:val="009D771B"/>
    <w:rsid w:val="00A0652C"/>
    <w:rsid w:val="00A1244E"/>
    <w:rsid w:val="00A90F99"/>
    <w:rsid w:val="00AF4EBD"/>
    <w:rsid w:val="00B153FB"/>
    <w:rsid w:val="00B33868"/>
    <w:rsid w:val="00B57D48"/>
    <w:rsid w:val="00B63D81"/>
    <w:rsid w:val="00BC6DE3"/>
    <w:rsid w:val="00C135C4"/>
    <w:rsid w:val="00C234DD"/>
    <w:rsid w:val="00C318B2"/>
    <w:rsid w:val="00CA5983"/>
    <w:rsid w:val="00CC3189"/>
    <w:rsid w:val="00CC4B8B"/>
    <w:rsid w:val="00D86DDA"/>
    <w:rsid w:val="00D94156"/>
    <w:rsid w:val="00E337A9"/>
    <w:rsid w:val="00E52086"/>
    <w:rsid w:val="00EC6B9B"/>
    <w:rsid w:val="00EF7FD6"/>
    <w:rsid w:val="00F06461"/>
    <w:rsid w:val="00F43229"/>
    <w:rsid w:val="00F8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C409"/>
  <w15:docId w15:val="{C36AD403-DAC9-404F-BBC7-B38330AF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B8B"/>
    <w:rPr>
      <w:color w:val="0563C1" w:themeColor="hyperlink"/>
      <w:u w:val="single"/>
    </w:rPr>
  </w:style>
  <w:style w:type="character" w:styleId="a4">
    <w:name w:val="Strong"/>
    <w:basedOn w:val="a0"/>
    <w:qFormat/>
    <w:rsid w:val="007F1A38"/>
    <w:rPr>
      <w:b/>
      <w:bCs/>
    </w:rPr>
  </w:style>
  <w:style w:type="paragraph" w:styleId="a5">
    <w:name w:val="Body Text"/>
    <w:basedOn w:val="a"/>
    <w:link w:val="a6"/>
    <w:rsid w:val="007F1A3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F1A3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ikom@kubanprofobr.ru" TargetMode="External"/><Relationship Id="rId5" Type="http://schemas.openxmlformats.org/officeDocument/2006/relationships/hyperlink" Target="http://www.&#1087;&#1088;&#1086;&#1092;&#1089;&#1086;&#1102;&#1079;&#1086;&#1073;&#1088;&#1072;&#1079;&#1086;&#1074;&#1072;&#1085;&#1080;&#1103;.&#1088;&#1092;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</dc:creator>
  <cp:lastModifiedBy>Администратор</cp:lastModifiedBy>
  <cp:revision>2</cp:revision>
  <cp:lastPrinted>2022-10-18T12:53:00Z</cp:lastPrinted>
  <dcterms:created xsi:type="dcterms:W3CDTF">2023-05-03T07:05:00Z</dcterms:created>
  <dcterms:modified xsi:type="dcterms:W3CDTF">2023-05-03T07:05:00Z</dcterms:modified>
</cp:coreProperties>
</file>